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3865" w14:textId="2A41E8E5" w:rsidR="007D07BB" w:rsidRPr="007D07BB" w:rsidRDefault="007D07BB" w:rsidP="008C343B">
      <w:pPr>
        <w:spacing w:line="360" w:lineRule="auto"/>
        <w:rPr>
          <w:rFonts w:ascii="Arial" w:hAnsi="Arial" w:cs="Arial"/>
          <w:b/>
          <w:bCs/>
          <w:sz w:val="36"/>
          <w:szCs w:val="36"/>
        </w:rPr>
      </w:pPr>
      <w:r w:rsidRPr="007D07BB">
        <w:rPr>
          <w:rFonts w:ascii="Arial" w:hAnsi="Arial" w:cs="Arial"/>
          <w:b/>
          <w:bCs/>
          <w:sz w:val="36"/>
          <w:szCs w:val="36"/>
        </w:rPr>
        <w:t xml:space="preserve">NHW </w:t>
      </w:r>
      <w:r w:rsidR="000C0017">
        <w:rPr>
          <w:rFonts w:ascii="Arial" w:hAnsi="Arial" w:cs="Arial"/>
          <w:b/>
          <w:bCs/>
          <w:sz w:val="36"/>
          <w:szCs w:val="36"/>
        </w:rPr>
        <w:t>gibt Startschuss:</w:t>
      </w:r>
      <w:r w:rsidR="00192831">
        <w:rPr>
          <w:rFonts w:ascii="Arial" w:hAnsi="Arial" w:cs="Arial"/>
          <w:b/>
          <w:bCs/>
          <w:sz w:val="36"/>
          <w:szCs w:val="36"/>
        </w:rPr>
        <w:t xml:space="preserve"> Grundsteinlegung für Frankfurter </w:t>
      </w:r>
      <w:r w:rsidRPr="007D07BB">
        <w:rPr>
          <w:rFonts w:ascii="Arial" w:hAnsi="Arial" w:cs="Arial"/>
          <w:b/>
          <w:bCs/>
          <w:sz w:val="36"/>
          <w:szCs w:val="36"/>
        </w:rPr>
        <w:t>Neubauprojekt</w:t>
      </w:r>
      <w:r w:rsidR="00955982">
        <w:rPr>
          <w:rFonts w:ascii="Arial" w:hAnsi="Arial" w:cs="Arial"/>
          <w:b/>
          <w:bCs/>
          <w:sz w:val="36"/>
          <w:szCs w:val="36"/>
        </w:rPr>
        <w:t xml:space="preserve"> </w:t>
      </w:r>
      <w:r w:rsidR="00192831">
        <w:rPr>
          <w:rFonts w:ascii="Arial" w:hAnsi="Arial" w:cs="Arial"/>
          <w:b/>
          <w:bCs/>
          <w:sz w:val="36"/>
          <w:szCs w:val="36"/>
        </w:rPr>
        <w:t>„</w:t>
      </w:r>
      <w:r w:rsidR="000C0017">
        <w:rPr>
          <w:rFonts w:ascii="Arial" w:hAnsi="Arial" w:cs="Arial"/>
          <w:b/>
          <w:bCs/>
          <w:sz w:val="36"/>
          <w:szCs w:val="36"/>
        </w:rPr>
        <w:t>Riedbogen</w:t>
      </w:r>
      <w:r w:rsidR="00192831">
        <w:rPr>
          <w:rFonts w:ascii="Arial" w:hAnsi="Arial" w:cs="Arial"/>
          <w:b/>
          <w:bCs/>
          <w:sz w:val="36"/>
          <w:szCs w:val="36"/>
        </w:rPr>
        <w:t xml:space="preserve">“ </w:t>
      </w:r>
    </w:p>
    <w:p w14:paraId="4FEC4BB0" w14:textId="77777777" w:rsidR="007D07BB" w:rsidRPr="007D07BB" w:rsidRDefault="007D07BB" w:rsidP="008C343B">
      <w:pPr>
        <w:spacing w:line="360" w:lineRule="auto"/>
        <w:rPr>
          <w:rFonts w:ascii="Arial" w:hAnsi="Arial" w:cs="Arial"/>
          <w:sz w:val="24"/>
          <w:szCs w:val="24"/>
        </w:rPr>
      </w:pPr>
    </w:p>
    <w:p w14:paraId="321B35E7" w14:textId="1B5DDAB8" w:rsidR="000649F9" w:rsidRPr="00C05605" w:rsidRDefault="008A2AC2" w:rsidP="008C343B">
      <w:pPr>
        <w:spacing w:line="360" w:lineRule="auto"/>
        <w:jc w:val="both"/>
        <w:rPr>
          <w:rFonts w:ascii="Arial" w:hAnsi="Arial" w:cs="Arial"/>
          <w:b/>
          <w:bCs/>
          <w:sz w:val="24"/>
          <w:szCs w:val="24"/>
        </w:rPr>
      </w:pPr>
      <w:r>
        <w:rPr>
          <w:rFonts w:ascii="Arial" w:hAnsi="Arial" w:cs="Arial"/>
          <w:b/>
          <w:bCs/>
          <w:sz w:val="24"/>
          <w:szCs w:val="24"/>
        </w:rPr>
        <w:t xml:space="preserve">Die </w:t>
      </w:r>
      <w:r w:rsidRPr="002C5EE4">
        <w:rPr>
          <w:rFonts w:ascii="Arial" w:hAnsi="Arial" w:cs="Arial"/>
          <w:b/>
          <w:bCs/>
          <w:sz w:val="24"/>
          <w:szCs w:val="24"/>
        </w:rPr>
        <w:t>Unternehmensgruppe Nassauische Heimstätte | Wohnstadt</w:t>
      </w:r>
      <w:r>
        <w:rPr>
          <w:rFonts w:ascii="Arial" w:hAnsi="Arial" w:cs="Arial"/>
          <w:b/>
          <w:bCs/>
          <w:sz w:val="24"/>
          <w:szCs w:val="24"/>
        </w:rPr>
        <w:t xml:space="preserve"> realisiert </w:t>
      </w:r>
      <w:r w:rsidRPr="002C5EE4">
        <w:rPr>
          <w:rFonts w:ascii="Arial" w:hAnsi="Arial" w:cs="Arial"/>
          <w:b/>
          <w:bCs/>
          <w:sz w:val="24"/>
          <w:szCs w:val="24"/>
        </w:rPr>
        <w:t>i</w:t>
      </w:r>
      <w:r>
        <w:rPr>
          <w:rFonts w:ascii="Arial" w:hAnsi="Arial" w:cs="Arial"/>
          <w:b/>
          <w:bCs/>
          <w:sz w:val="24"/>
          <w:szCs w:val="24"/>
        </w:rPr>
        <w:t>m neu entstehenden Riedbogen in Frankfurt Bergen-Enkheim insgesamt 220</w:t>
      </w:r>
      <w:r w:rsidRPr="002C5EE4">
        <w:rPr>
          <w:rFonts w:ascii="Arial" w:hAnsi="Arial" w:cs="Arial"/>
          <w:b/>
          <w:bCs/>
          <w:sz w:val="24"/>
          <w:szCs w:val="24"/>
        </w:rPr>
        <w:t xml:space="preserve"> Wohneinheiten</w:t>
      </w:r>
      <w:r>
        <w:rPr>
          <w:rFonts w:ascii="Arial" w:hAnsi="Arial" w:cs="Arial"/>
          <w:b/>
          <w:bCs/>
          <w:sz w:val="24"/>
          <w:szCs w:val="24"/>
        </w:rPr>
        <w:t xml:space="preserve"> </w:t>
      </w:r>
      <w:r w:rsidR="00EC6BD6">
        <w:rPr>
          <w:rFonts w:ascii="Arial" w:hAnsi="Arial" w:cs="Arial"/>
          <w:b/>
          <w:bCs/>
          <w:sz w:val="24"/>
          <w:szCs w:val="24"/>
        </w:rPr>
        <w:t xml:space="preserve">– </w:t>
      </w:r>
      <w:r>
        <w:rPr>
          <w:rFonts w:ascii="Arial" w:hAnsi="Arial" w:cs="Arial"/>
          <w:b/>
          <w:bCs/>
          <w:sz w:val="24"/>
          <w:szCs w:val="24"/>
        </w:rPr>
        <w:t xml:space="preserve">davon </w:t>
      </w:r>
      <w:r w:rsidR="00EC6BD6">
        <w:rPr>
          <w:rFonts w:ascii="Arial" w:hAnsi="Arial" w:cs="Arial"/>
          <w:b/>
          <w:bCs/>
          <w:sz w:val="24"/>
          <w:szCs w:val="24"/>
        </w:rPr>
        <w:t xml:space="preserve">36 </w:t>
      </w:r>
      <w:r w:rsidR="00022F31">
        <w:rPr>
          <w:rFonts w:ascii="Arial" w:hAnsi="Arial" w:cs="Arial"/>
          <w:b/>
          <w:bCs/>
          <w:sz w:val="24"/>
          <w:szCs w:val="24"/>
        </w:rPr>
        <w:t xml:space="preserve">Prozent </w:t>
      </w:r>
      <w:r>
        <w:rPr>
          <w:rFonts w:ascii="Arial" w:hAnsi="Arial" w:cs="Arial"/>
          <w:b/>
          <w:bCs/>
          <w:sz w:val="24"/>
          <w:szCs w:val="24"/>
        </w:rPr>
        <w:t>gefördert</w:t>
      </w:r>
      <w:r w:rsidR="00EC6BD6">
        <w:rPr>
          <w:rFonts w:ascii="Arial" w:hAnsi="Arial" w:cs="Arial"/>
          <w:b/>
          <w:bCs/>
          <w:sz w:val="24"/>
          <w:szCs w:val="24"/>
        </w:rPr>
        <w:t>e Mietwohnungen</w:t>
      </w:r>
      <w:r>
        <w:rPr>
          <w:rFonts w:ascii="Arial" w:hAnsi="Arial" w:cs="Arial"/>
          <w:b/>
          <w:bCs/>
          <w:sz w:val="24"/>
          <w:szCs w:val="24"/>
        </w:rPr>
        <w:t xml:space="preserve">. </w:t>
      </w:r>
      <w:r w:rsidR="000649F9" w:rsidRPr="57A7C4A5">
        <w:rPr>
          <w:rFonts w:ascii="Arial" w:hAnsi="Arial" w:cs="Arial"/>
          <w:b/>
          <w:bCs/>
          <w:sz w:val="24"/>
          <w:szCs w:val="24"/>
        </w:rPr>
        <w:t>Außerdem entsteh</w:t>
      </w:r>
      <w:r w:rsidR="00A205FC" w:rsidRPr="57A7C4A5">
        <w:rPr>
          <w:rFonts w:ascii="Arial" w:hAnsi="Arial" w:cs="Arial"/>
          <w:b/>
          <w:bCs/>
          <w:sz w:val="24"/>
          <w:szCs w:val="24"/>
        </w:rPr>
        <w:t>en</w:t>
      </w:r>
      <w:r w:rsidR="000649F9" w:rsidRPr="57A7C4A5">
        <w:rPr>
          <w:rFonts w:ascii="Arial" w:hAnsi="Arial" w:cs="Arial"/>
          <w:b/>
          <w:bCs/>
          <w:sz w:val="24"/>
          <w:szCs w:val="24"/>
        </w:rPr>
        <w:t xml:space="preserve"> </w:t>
      </w:r>
      <w:r w:rsidR="008437F8" w:rsidRPr="57A7C4A5">
        <w:rPr>
          <w:rFonts w:ascii="Arial" w:hAnsi="Arial" w:cs="Arial"/>
          <w:b/>
          <w:bCs/>
          <w:sz w:val="24"/>
          <w:szCs w:val="24"/>
        </w:rPr>
        <w:t xml:space="preserve">zwei </w:t>
      </w:r>
      <w:r w:rsidR="00A205FC" w:rsidRPr="57A7C4A5">
        <w:rPr>
          <w:rFonts w:ascii="Arial" w:hAnsi="Arial" w:cs="Arial"/>
          <w:b/>
          <w:bCs/>
          <w:sz w:val="24"/>
          <w:szCs w:val="24"/>
        </w:rPr>
        <w:t xml:space="preserve">Gewerbeeinheiten sowie insgesamt </w:t>
      </w:r>
      <w:r w:rsidR="008437F8" w:rsidRPr="57A7C4A5">
        <w:rPr>
          <w:rFonts w:ascii="Arial" w:hAnsi="Arial" w:cs="Arial"/>
          <w:b/>
          <w:bCs/>
          <w:sz w:val="24"/>
          <w:szCs w:val="24"/>
        </w:rPr>
        <w:t>sechs</w:t>
      </w:r>
      <w:r w:rsidR="00A205FC" w:rsidRPr="57A7C4A5">
        <w:rPr>
          <w:rFonts w:ascii="Arial" w:hAnsi="Arial" w:cs="Arial"/>
          <w:b/>
          <w:bCs/>
          <w:sz w:val="24"/>
          <w:szCs w:val="24"/>
        </w:rPr>
        <w:t xml:space="preserve"> Tief</w:t>
      </w:r>
      <w:r w:rsidR="000649F9" w:rsidRPr="57A7C4A5">
        <w:rPr>
          <w:rFonts w:ascii="Arial" w:hAnsi="Arial" w:cs="Arial"/>
          <w:b/>
          <w:bCs/>
          <w:sz w:val="24"/>
          <w:szCs w:val="24"/>
        </w:rPr>
        <w:t>garage</w:t>
      </w:r>
      <w:r w:rsidR="00A205FC" w:rsidRPr="57A7C4A5">
        <w:rPr>
          <w:rFonts w:ascii="Arial" w:hAnsi="Arial" w:cs="Arial"/>
          <w:b/>
          <w:bCs/>
          <w:sz w:val="24"/>
          <w:szCs w:val="24"/>
        </w:rPr>
        <w:t>n</w:t>
      </w:r>
      <w:r w:rsidR="000649F9" w:rsidRPr="57A7C4A5">
        <w:rPr>
          <w:rFonts w:ascii="Arial" w:hAnsi="Arial" w:cs="Arial"/>
          <w:b/>
          <w:bCs/>
          <w:sz w:val="24"/>
          <w:szCs w:val="24"/>
        </w:rPr>
        <w:t xml:space="preserve"> mit </w:t>
      </w:r>
      <w:r w:rsidR="38FFEA87" w:rsidRPr="57A7C4A5">
        <w:rPr>
          <w:rFonts w:ascii="Arial" w:hAnsi="Arial" w:cs="Arial"/>
          <w:b/>
          <w:bCs/>
          <w:sz w:val="24"/>
          <w:szCs w:val="24"/>
        </w:rPr>
        <w:t>177 Stellplätzen</w:t>
      </w:r>
      <w:r w:rsidR="00A205FC" w:rsidRPr="57A7C4A5">
        <w:rPr>
          <w:rFonts w:ascii="Arial" w:hAnsi="Arial" w:cs="Arial"/>
          <w:b/>
          <w:bCs/>
          <w:sz w:val="24"/>
          <w:szCs w:val="24"/>
        </w:rPr>
        <w:t xml:space="preserve">, davon </w:t>
      </w:r>
      <w:r w:rsidR="008C343B" w:rsidRPr="57A7C4A5">
        <w:rPr>
          <w:rFonts w:ascii="Arial" w:hAnsi="Arial" w:cs="Arial"/>
          <w:b/>
          <w:bCs/>
          <w:sz w:val="24"/>
          <w:szCs w:val="24"/>
        </w:rPr>
        <w:t xml:space="preserve">drei </w:t>
      </w:r>
      <w:r w:rsidR="00A205FC" w:rsidRPr="57A7C4A5">
        <w:rPr>
          <w:rFonts w:ascii="Arial" w:hAnsi="Arial" w:cs="Arial"/>
          <w:b/>
          <w:bCs/>
          <w:sz w:val="24"/>
          <w:szCs w:val="24"/>
        </w:rPr>
        <w:t xml:space="preserve">als </w:t>
      </w:r>
      <w:r w:rsidR="008C343B" w:rsidRPr="57A7C4A5">
        <w:rPr>
          <w:rFonts w:ascii="Arial" w:hAnsi="Arial" w:cs="Arial"/>
          <w:b/>
          <w:bCs/>
          <w:sz w:val="24"/>
          <w:szCs w:val="24"/>
        </w:rPr>
        <w:t>Car-</w:t>
      </w:r>
      <w:proofErr w:type="spellStart"/>
      <w:r w:rsidR="008C343B" w:rsidRPr="57A7C4A5">
        <w:rPr>
          <w:rFonts w:ascii="Arial" w:hAnsi="Arial" w:cs="Arial"/>
          <w:b/>
          <w:bCs/>
          <w:sz w:val="24"/>
          <w:szCs w:val="24"/>
        </w:rPr>
        <w:t>Sharingplätze</w:t>
      </w:r>
      <w:proofErr w:type="spellEnd"/>
      <w:r w:rsidR="008C343B" w:rsidRPr="57A7C4A5">
        <w:rPr>
          <w:rFonts w:ascii="Arial" w:hAnsi="Arial" w:cs="Arial"/>
          <w:b/>
          <w:bCs/>
          <w:sz w:val="24"/>
          <w:szCs w:val="24"/>
        </w:rPr>
        <w:t xml:space="preserve"> </w:t>
      </w:r>
      <w:r w:rsidR="000649F9" w:rsidRPr="57A7C4A5">
        <w:rPr>
          <w:rFonts w:ascii="Arial" w:hAnsi="Arial" w:cs="Arial"/>
          <w:b/>
          <w:bCs/>
          <w:sz w:val="24"/>
          <w:szCs w:val="24"/>
        </w:rPr>
        <w:t>/</w:t>
      </w:r>
      <w:r w:rsidR="00A62A3B" w:rsidRPr="57A7C4A5">
        <w:rPr>
          <w:rFonts w:ascii="Arial" w:hAnsi="Arial" w:cs="Arial"/>
          <w:b/>
          <w:bCs/>
          <w:sz w:val="24"/>
          <w:szCs w:val="24"/>
        </w:rPr>
        <w:t xml:space="preserve"> </w:t>
      </w:r>
      <w:r w:rsidR="000649F9" w:rsidRPr="57A7C4A5">
        <w:rPr>
          <w:rFonts w:ascii="Arial" w:hAnsi="Arial" w:cs="Arial"/>
          <w:b/>
          <w:bCs/>
          <w:sz w:val="24"/>
          <w:szCs w:val="24"/>
        </w:rPr>
        <w:t xml:space="preserve">Grundsteinlegung mit Staatsminister </w:t>
      </w:r>
      <w:r w:rsidR="008C343B" w:rsidRPr="57A7C4A5">
        <w:rPr>
          <w:rFonts w:ascii="Arial" w:hAnsi="Arial" w:cs="Arial"/>
          <w:b/>
          <w:bCs/>
          <w:sz w:val="24"/>
          <w:szCs w:val="24"/>
        </w:rPr>
        <w:t>Kaweh</w:t>
      </w:r>
      <w:r w:rsidR="006F79AB" w:rsidRPr="57A7C4A5">
        <w:rPr>
          <w:rFonts w:ascii="Arial" w:hAnsi="Arial" w:cs="Arial"/>
          <w:b/>
          <w:bCs/>
          <w:sz w:val="24"/>
          <w:szCs w:val="24"/>
        </w:rPr>
        <w:t xml:space="preserve"> Mansoori</w:t>
      </w:r>
    </w:p>
    <w:p w14:paraId="75CE848E" w14:textId="77777777" w:rsidR="244F84FB" w:rsidRDefault="244F84FB" w:rsidP="008C343B">
      <w:pPr>
        <w:spacing w:line="360" w:lineRule="auto"/>
        <w:jc w:val="both"/>
        <w:rPr>
          <w:rFonts w:eastAsia="Calibri"/>
          <w:b/>
          <w:bCs/>
        </w:rPr>
      </w:pPr>
    </w:p>
    <w:p w14:paraId="0EC02A55" w14:textId="5D5665C4" w:rsidR="00192831" w:rsidRDefault="00E678F2" w:rsidP="008C343B">
      <w:pPr>
        <w:spacing w:line="360" w:lineRule="auto"/>
        <w:jc w:val="both"/>
        <w:rPr>
          <w:rFonts w:ascii="Arial" w:hAnsi="Arial" w:cs="Arial"/>
        </w:rPr>
      </w:pPr>
      <w:r>
        <w:rPr>
          <w:rFonts w:ascii="Arial" w:hAnsi="Arial" w:cs="Arial"/>
          <w:spacing w:val="-1"/>
          <w:u w:val="single"/>
        </w:rPr>
        <w:t>Frankfurt</w:t>
      </w:r>
      <w:r w:rsidR="00D15058" w:rsidRPr="007D07BB">
        <w:rPr>
          <w:rFonts w:ascii="Arial" w:hAnsi="Arial" w:cs="Arial"/>
          <w:spacing w:val="-1"/>
        </w:rPr>
        <w:t xml:space="preserve"> –</w:t>
      </w:r>
      <w:r w:rsidR="004E5B48" w:rsidRPr="007D07BB">
        <w:rPr>
          <w:rFonts w:ascii="Arial" w:hAnsi="Arial" w:cs="Arial"/>
          <w:spacing w:val="-1"/>
        </w:rPr>
        <w:t xml:space="preserve"> </w:t>
      </w:r>
      <w:r w:rsidR="00897719" w:rsidRPr="007D07BB">
        <w:rPr>
          <w:rFonts w:ascii="Arial" w:hAnsi="Arial" w:cs="Arial"/>
        </w:rPr>
        <w:t xml:space="preserve">Die Unternehmensgruppe Nassauische Heimstätte | Wohnstadt (NHW) </w:t>
      </w:r>
      <w:r w:rsidR="00F07E2C">
        <w:rPr>
          <w:rFonts w:ascii="Arial" w:hAnsi="Arial" w:cs="Arial"/>
        </w:rPr>
        <w:t>errichte</w:t>
      </w:r>
      <w:r w:rsidR="008C343B">
        <w:rPr>
          <w:rFonts w:ascii="Arial" w:hAnsi="Arial" w:cs="Arial"/>
        </w:rPr>
        <w:t>t</w:t>
      </w:r>
      <w:r w:rsidR="00F07E2C">
        <w:rPr>
          <w:rFonts w:ascii="Arial" w:hAnsi="Arial" w:cs="Arial"/>
        </w:rPr>
        <w:t xml:space="preserve"> </w:t>
      </w:r>
      <w:r w:rsidR="00192831">
        <w:rPr>
          <w:rFonts w:ascii="Arial" w:hAnsi="Arial" w:cs="Arial"/>
        </w:rPr>
        <w:t xml:space="preserve">das </w:t>
      </w:r>
      <w:r w:rsidR="004E5B48" w:rsidRPr="007D07BB">
        <w:rPr>
          <w:rFonts w:ascii="Arial" w:hAnsi="Arial" w:cs="Arial"/>
        </w:rPr>
        <w:t xml:space="preserve">Quartier </w:t>
      </w:r>
      <w:r w:rsidR="008C343B">
        <w:rPr>
          <w:rFonts w:ascii="Arial" w:hAnsi="Arial" w:cs="Arial"/>
        </w:rPr>
        <w:t>Riedbogen</w:t>
      </w:r>
      <w:r w:rsidR="004E5B48" w:rsidRPr="007D07BB">
        <w:rPr>
          <w:rFonts w:ascii="Arial" w:hAnsi="Arial" w:cs="Arial"/>
        </w:rPr>
        <w:t xml:space="preserve"> i</w:t>
      </w:r>
      <w:r w:rsidR="009832EB">
        <w:rPr>
          <w:rFonts w:ascii="Arial" w:hAnsi="Arial" w:cs="Arial"/>
        </w:rPr>
        <w:t>m Frankfurter Stadtteil B</w:t>
      </w:r>
      <w:r w:rsidR="008C343B">
        <w:rPr>
          <w:rFonts w:ascii="Arial" w:hAnsi="Arial" w:cs="Arial"/>
        </w:rPr>
        <w:t>ergen-Enkheim</w:t>
      </w:r>
      <w:r w:rsidR="00F07E2C">
        <w:rPr>
          <w:rFonts w:ascii="Arial" w:hAnsi="Arial" w:cs="Arial"/>
        </w:rPr>
        <w:t xml:space="preserve"> mit</w:t>
      </w:r>
      <w:r w:rsidR="00DA3A6E">
        <w:rPr>
          <w:rFonts w:ascii="Arial" w:hAnsi="Arial" w:cs="Arial"/>
        </w:rPr>
        <w:t xml:space="preserve"> </w:t>
      </w:r>
      <w:r w:rsidR="008C343B">
        <w:rPr>
          <w:rFonts w:ascii="Arial" w:hAnsi="Arial" w:cs="Arial"/>
        </w:rPr>
        <w:t>220</w:t>
      </w:r>
      <w:r w:rsidR="00DA3A6E">
        <w:rPr>
          <w:rFonts w:ascii="Arial" w:hAnsi="Arial" w:cs="Arial"/>
        </w:rPr>
        <w:t xml:space="preserve"> Wohnungen.</w:t>
      </w:r>
      <w:r w:rsidR="00192831">
        <w:rPr>
          <w:rFonts w:ascii="Arial" w:hAnsi="Arial" w:cs="Arial"/>
        </w:rPr>
        <w:t xml:space="preserve"> Hierfür wurde heute der Grundstein gelegt. </w:t>
      </w:r>
    </w:p>
    <w:p w14:paraId="7D24C456" w14:textId="77777777" w:rsidR="00192831" w:rsidRDefault="00192831" w:rsidP="008C343B">
      <w:pPr>
        <w:spacing w:line="360" w:lineRule="auto"/>
        <w:ind w:right="851"/>
        <w:jc w:val="both"/>
        <w:rPr>
          <w:rFonts w:ascii="Arial" w:hAnsi="Arial" w:cs="Arial"/>
        </w:rPr>
      </w:pPr>
    </w:p>
    <w:p w14:paraId="068CFFB2" w14:textId="6C2931E6" w:rsidR="00F07E2C" w:rsidRPr="00557405" w:rsidRDefault="004E5B48" w:rsidP="008C343B">
      <w:pPr>
        <w:spacing w:line="360" w:lineRule="auto"/>
        <w:jc w:val="both"/>
        <w:rPr>
          <w:rFonts w:ascii="Arial" w:hAnsi="Arial" w:cs="Arial"/>
        </w:rPr>
      </w:pPr>
      <w:r w:rsidRPr="1D4619CE">
        <w:rPr>
          <w:rFonts w:ascii="Arial" w:hAnsi="Arial" w:cs="Arial"/>
        </w:rPr>
        <w:t>„</w:t>
      </w:r>
      <w:r w:rsidR="009832EB" w:rsidRPr="1D4619CE">
        <w:rPr>
          <w:rFonts w:ascii="Arial" w:hAnsi="Arial" w:cs="Arial"/>
        </w:rPr>
        <w:t xml:space="preserve">Der Wohnungsdruck ist in Frankfurt enorm hoch. Mit diesem Neubauprojekt </w:t>
      </w:r>
      <w:r w:rsidR="00192831" w:rsidRPr="1D4619CE">
        <w:rPr>
          <w:rFonts w:ascii="Arial" w:hAnsi="Arial" w:cs="Arial"/>
        </w:rPr>
        <w:t>tr</w:t>
      </w:r>
      <w:r w:rsidR="00883FD0" w:rsidRPr="1D4619CE">
        <w:rPr>
          <w:rFonts w:ascii="Arial" w:hAnsi="Arial" w:cs="Arial"/>
        </w:rPr>
        <w:t>ägt</w:t>
      </w:r>
      <w:r w:rsidR="00192831" w:rsidRPr="1D4619CE">
        <w:rPr>
          <w:rFonts w:ascii="Arial" w:hAnsi="Arial" w:cs="Arial"/>
        </w:rPr>
        <w:t xml:space="preserve"> </w:t>
      </w:r>
      <w:r w:rsidR="009832EB" w:rsidRPr="1D4619CE">
        <w:rPr>
          <w:rFonts w:ascii="Arial" w:hAnsi="Arial" w:cs="Arial"/>
        </w:rPr>
        <w:t xml:space="preserve">die NHW </w:t>
      </w:r>
      <w:r w:rsidR="008C343B" w:rsidRPr="1D4619CE">
        <w:rPr>
          <w:rFonts w:ascii="Arial" w:hAnsi="Arial" w:cs="Arial"/>
        </w:rPr>
        <w:t>weiter</w:t>
      </w:r>
      <w:r w:rsidR="009832EB" w:rsidRPr="1D4619CE">
        <w:rPr>
          <w:rFonts w:ascii="Arial" w:hAnsi="Arial" w:cs="Arial"/>
        </w:rPr>
        <w:t xml:space="preserve"> zur Entlastung bei und </w:t>
      </w:r>
      <w:r w:rsidR="00192831" w:rsidRPr="1D4619CE">
        <w:rPr>
          <w:rFonts w:ascii="Arial" w:hAnsi="Arial" w:cs="Arial"/>
        </w:rPr>
        <w:t>schaff</w:t>
      </w:r>
      <w:r w:rsidR="00883FD0" w:rsidRPr="1D4619CE">
        <w:rPr>
          <w:rFonts w:ascii="Arial" w:hAnsi="Arial" w:cs="Arial"/>
        </w:rPr>
        <w:t>t</w:t>
      </w:r>
      <w:r w:rsidR="00192831" w:rsidRPr="1D4619CE">
        <w:rPr>
          <w:rFonts w:ascii="Arial" w:hAnsi="Arial" w:cs="Arial"/>
        </w:rPr>
        <w:t xml:space="preserve"> </w:t>
      </w:r>
      <w:r w:rsidR="009832EB" w:rsidRPr="1D4619CE">
        <w:rPr>
          <w:rFonts w:ascii="Arial" w:hAnsi="Arial" w:cs="Arial"/>
        </w:rPr>
        <w:t>auch städtebaulich ein gelungenes Quartier in einer</w:t>
      </w:r>
      <w:r w:rsidR="00192831" w:rsidRPr="1D4619CE">
        <w:rPr>
          <w:rFonts w:ascii="Arial" w:hAnsi="Arial" w:cs="Arial"/>
        </w:rPr>
        <w:t xml:space="preserve"> </w:t>
      </w:r>
      <w:r w:rsidR="009832EB" w:rsidRPr="1D4619CE">
        <w:rPr>
          <w:rFonts w:ascii="Arial" w:hAnsi="Arial" w:cs="Arial"/>
        </w:rPr>
        <w:t>ansprechenden Lage mit sehr guter sozialer Infrastruktur“,</w:t>
      </w:r>
      <w:r w:rsidRPr="1D4619CE">
        <w:rPr>
          <w:rFonts w:ascii="Arial" w:hAnsi="Arial" w:cs="Arial"/>
        </w:rPr>
        <w:t xml:space="preserve"> sagte Dr. </w:t>
      </w:r>
      <w:r w:rsidR="00EA7A5D" w:rsidRPr="1D4619CE">
        <w:rPr>
          <w:rFonts w:ascii="Arial" w:hAnsi="Arial" w:cs="Arial"/>
        </w:rPr>
        <w:t>Thomas Hain</w:t>
      </w:r>
      <w:r w:rsidR="0098500B" w:rsidRPr="1D4619CE">
        <w:rPr>
          <w:rFonts w:ascii="Arial" w:hAnsi="Arial" w:cs="Arial"/>
        </w:rPr>
        <w:t>,</w:t>
      </w:r>
      <w:r w:rsidR="00E62642" w:rsidRPr="1D4619CE">
        <w:rPr>
          <w:rFonts w:ascii="Arial" w:hAnsi="Arial" w:cs="Arial"/>
        </w:rPr>
        <w:t xml:space="preserve"> Leitender</w:t>
      </w:r>
      <w:r w:rsidR="00624FCE" w:rsidRPr="1D4619CE">
        <w:rPr>
          <w:rFonts w:ascii="Arial" w:hAnsi="Arial" w:cs="Arial"/>
        </w:rPr>
        <w:t xml:space="preserve"> NHW-Geschäftsführer</w:t>
      </w:r>
      <w:r w:rsidR="0098500B" w:rsidRPr="1D4619CE">
        <w:rPr>
          <w:rFonts w:ascii="Arial" w:hAnsi="Arial" w:cs="Arial"/>
        </w:rPr>
        <w:t>,</w:t>
      </w:r>
      <w:r w:rsidR="00624FCE" w:rsidRPr="1D4619CE">
        <w:rPr>
          <w:rFonts w:ascii="Arial" w:hAnsi="Arial" w:cs="Arial"/>
        </w:rPr>
        <w:t xml:space="preserve"> bei der Grundsteinlegung im Beisein von Staat</w:t>
      </w:r>
      <w:r w:rsidR="00E31D5A" w:rsidRPr="1D4619CE">
        <w:rPr>
          <w:rFonts w:ascii="Arial" w:hAnsi="Arial" w:cs="Arial"/>
        </w:rPr>
        <w:t>s</w:t>
      </w:r>
      <w:r w:rsidR="00292B2F" w:rsidRPr="1D4619CE">
        <w:rPr>
          <w:rFonts w:ascii="Arial" w:hAnsi="Arial" w:cs="Arial"/>
        </w:rPr>
        <w:t xml:space="preserve">minister </w:t>
      </w:r>
      <w:r w:rsidR="008C343B" w:rsidRPr="1D4619CE">
        <w:rPr>
          <w:rFonts w:ascii="Arial" w:hAnsi="Arial" w:cs="Arial"/>
        </w:rPr>
        <w:t>Kaweh Mansoori</w:t>
      </w:r>
      <w:r w:rsidR="00624FCE" w:rsidRPr="1D4619CE">
        <w:rPr>
          <w:rFonts w:ascii="Arial" w:hAnsi="Arial" w:cs="Arial"/>
        </w:rPr>
        <w:t xml:space="preserve"> und </w:t>
      </w:r>
      <w:r w:rsidR="009832EB" w:rsidRPr="1D4619CE">
        <w:rPr>
          <w:rFonts w:ascii="Arial" w:hAnsi="Arial" w:cs="Arial"/>
        </w:rPr>
        <w:t>Mike Josef,</w:t>
      </w:r>
      <w:r w:rsidR="682CDC5C" w:rsidRPr="1D4619CE">
        <w:rPr>
          <w:rFonts w:ascii="Arial" w:hAnsi="Arial" w:cs="Arial"/>
        </w:rPr>
        <w:t xml:space="preserve"> </w:t>
      </w:r>
      <w:r w:rsidR="008C343B" w:rsidRPr="1D4619CE">
        <w:rPr>
          <w:rFonts w:ascii="Arial" w:hAnsi="Arial" w:cs="Arial"/>
        </w:rPr>
        <w:t>Oberbürgermeister</w:t>
      </w:r>
      <w:r w:rsidR="009832EB" w:rsidRPr="1D4619CE">
        <w:rPr>
          <w:rFonts w:ascii="Arial" w:hAnsi="Arial" w:cs="Arial"/>
        </w:rPr>
        <w:t xml:space="preserve"> der Stadt Frankfurt</w:t>
      </w:r>
      <w:r w:rsidR="00557405" w:rsidRPr="1D4619CE">
        <w:rPr>
          <w:rFonts w:ascii="Arial" w:hAnsi="Arial" w:cs="Arial"/>
        </w:rPr>
        <w:t xml:space="preserve">. </w:t>
      </w:r>
      <w:r w:rsidR="00D25E1D">
        <w:rPr>
          <w:rFonts w:ascii="Arial" w:hAnsi="Arial" w:cs="Arial"/>
        </w:rPr>
        <w:t xml:space="preserve"> </w:t>
      </w:r>
      <w:r w:rsidR="00F07E2C" w:rsidRPr="1D4619CE">
        <w:rPr>
          <w:rFonts w:ascii="Arial" w:hAnsi="Arial" w:cs="Arial"/>
        </w:rPr>
        <w:t xml:space="preserve">„Mit der Grundsteinlegung haben </w:t>
      </w:r>
      <w:r w:rsidR="00F07E2C" w:rsidRPr="1D4619CE">
        <w:rPr>
          <w:rFonts w:ascii="Arial" w:hAnsi="Arial" w:cs="Arial"/>
        </w:rPr>
        <w:lastRenderedPageBreak/>
        <w:t>wir den nächsten wichtigen Schritt auf dem Weg zur Schaffung eines familienfreundlichen Quartiers erreicht.</w:t>
      </w:r>
      <w:r w:rsidR="00557405" w:rsidRPr="1D4619CE">
        <w:rPr>
          <w:rFonts w:ascii="Arial" w:hAnsi="Arial" w:cs="Arial"/>
        </w:rPr>
        <w:t xml:space="preserve"> Das Projekt wird seinen zukünftigen Bewohnern eine hohe Lebensqualität sowie eine hohe architektonische Vielfalt bieten</w:t>
      </w:r>
      <w:r w:rsidR="00F07E2C" w:rsidRPr="1D4619CE">
        <w:rPr>
          <w:rFonts w:ascii="Arial" w:hAnsi="Arial" w:cs="Arial"/>
        </w:rPr>
        <w:t>“</w:t>
      </w:r>
      <w:r w:rsidR="008C343B" w:rsidRPr="1D4619CE">
        <w:rPr>
          <w:rFonts w:ascii="Arial" w:hAnsi="Arial" w:cs="Arial"/>
        </w:rPr>
        <w:t>, so NHW-Geschäftsführer Dr. Constantin Westphal</w:t>
      </w:r>
      <w:r w:rsidR="00557405" w:rsidRPr="1D4619CE">
        <w:rPr>
          <w:rFonts w:ascii="Arial" w:hAnsi="Arial" w:cs="Arial"/>
          <w:color w:val="000000" w:themeColor="text1"/>
        </w:rPr>
        <w:t>.</w:t>
      </w:r>
    </w:p>
    <w:p w14:paraId="23434455" w14:textId="77777777" w:rsidR="244F84FB" w:rsidRPr="00A62A3B" w:rsidRDefault="244F84FB" w:rsidP="008C343B">
      <w:pPr>
        <w:spacing w:line="360" w:lineRule="auto"/>
        <w:ind w:right="851"/>
        <w:jc w:val="both"/>
        <w:rPr>
          <w:rFonts w:eastAsia="Calibri"/>
        </w:rPr>
      </w:pPr>
    </w:p>
    <w:p w14:paraId="66A14133" w14:textId="45017D4F" w:rsidR="00453A8A" w:rsidRPr="00A62A3B" w:rsidRDefault="003A03BA" w:rsidP="008C343B">
      <w:pPr>
        <w:spacing w:line="360" w:lineRule="auto"/>
        <w:jc w:val="both"/>
        <w:rPr>
          <w:rFonts w:eastAsia="Calibri"/>
        </w:rPr>
      </w:pPr>
      <w:r w:rsidRPr="00A62A3B">
        <w:rPr>
          <w:rFonts w:ascii="Arial" w:hAnsi="Arial" w:cs="Arial"/>
        </w:rPr>
        <w:t xml:space="preserve">Wirtschaftsminister </w:t>
      </w:r>
      <w:r w:rsidR="008C343B">
        <w:rPr>
          <w:rFonts w:ascii="Arial" w:hAnsi="Arial" w:cs="Arial"/>
        </w:rPr>
        <w:t>Kaweh Mansoori</w:t>
      </w:r>
      <w:r w:rsidRPr="00A62A3B">
        <w:rPr>
          <w:rFonts w:ascii="Arial" w:hAnsi="Arial" w:cs="Arial"/>
        </w:rPr>
        <w:t xml:space="preserve"> bezeichnete das Projekt als vorbildlich: „Mehr Wohnfläche</w:t>
      </w:r>
      <w:r w:rsidR="00883FD0">
        <w:rPr>
          <w:rFonts w:ascii="Arial" w:hAnsi="Arial" w:cs="Arial"/>
        </w:rPr>
        <w:t xml:space="preserve">, </w:t>
      </w:r>
      <w:r w:rsidRPr="00A62A3B">
        <w:rPr>
          <w:rFonts w:ascii="Arial" w:hAnsi="Arial" w:cs="Arial"/>
        </w:rPr>
        <w:t xml:space="preserve">mehr </w:t>
      </w:r>
      <w:r w:rsidR="008C343B" w:rsidRPr="00A62A3B">
        <w:rPr>
          <w:rFonts w:ascii="Arial" w:hAnsi="Arial" w:cs="Arial"/>
        </w:rPr>
        <w:t>Energieeffizienz,</w:t>
      </w:r>
      <w:r w:rsidR="008C343B">
        <w:rPr>
          <w:rFonts w:ascii="Arial" w:hAnsi="Arial" w:cs="Arial"/>
        </w:rPr>
        <w:t xml:space="preserve"> eine </w:t>
      </w:r>
      <w:r w:rsidR="009832EB" w:rsidRPr="00A62A3B">
        <w:rPr>
          <w:rFonts w:ascii="Arial" w:hAnsi="Arial" w:cs="Arial"/>
        </w:rPr>
        <w:t>sehr gute soziale Infrastruktur</w:t>
      </w:r>
      <w:r w:rsidR="00883FD0">
        <w:rPr>
          <w:rFonts w:ascii="Arial" w:hAnsi="Arial" w:cs="Arial"/>
        </w:rPr>
        <w:t xml:space="preserve"> und</w:t>
      </w:r>
      <w:r w:rsidRPr="00A62A3B">
        <w:rPr>
          <w:rFonts w:ascii="Arial" w:hAnsi="Arial" w:cs="Arial"/>
        </w:rPr>
        <w:t xml:space="preserve"> eine ansprechende Lage</w:t>
      </w:r>
      <w:r w:rsidR="00883FD0">
        <w:rPr>
          <w:rFonts w:ascii="Arial" w:hAnsi="Arial" w:cs="Arial"/>
        </w:rPr>
        <w:t xml:space="preserve"> zeichnen dieses Projekt der </w:t>
      </w:r>
      <w:r w:rsidR="00453A8A" w:rsidRPr="00A62A3B">
        <w:rPr>
          <w:rFonts w:ascii="Arial" w:hAnsi="Arial" w:cs="Arial"/>
        </w:rPr>
        <w:t>NHW</w:t>
      </w:r>
      <w:r w:rsidR="009832EB" w:rsidRPr="00A62A3B">
        <w:rPr>
          <w:rFonts w:ascii="Arial" w:hAnsi="Arial" w:cs="Arial"/>
        </w:rPr>
        <w:t xml:space="preserve"> </w:t>
      </w:r>
      <w:r w:rsidR="00883FD0">
        <w:rPr>
          <w:rFonts w:ascii="Arial" w:hAnsi="Arial" w:cs="Arial"/>
        </w:rPr>
        <w:t>aus. Diese Wohnstadt im Riedbogen ist Beleg dafür</w:t>
      </w:r>
      <w:r w:rsidRPr="00A62A3B">
        <w:rPr>
          <w:rFonts w:ascii="Arial" w:hAnsi="Arial" w:cs="Arial"/>
        </w:rPr>
        <w:t xml:space="preserve">, wie man die </w:t>
      </w:r>
      <w:r w:rsidR="009832EB" w:rsidRPr="00A62A3B">
        <w:rPr>
          <w:rFonts w:ascii="Arial" w:hAnsi="Arial" w:cs="Arial"/>
        </w:rPr>
        <w:t xml:space="preserve">großen </w:t>
      </w:r>
      <w:r w:rsidRPr="00A62A3B">
        <w:rPr>
          <w:rFonts w:ascii="Arial" w:hAnsi="Arial" w:cs="Arial"/>
        </w:rPr>
        <w:t xml:space="preserve">Herausforderungen des Wohnens im Ballungsraum annimmt. Ziel der Landesregierung ist es, </w:t>
      </w:r>
      <w:r w:rsidR="00883FD0">
        <w:rPr>
          <w:rFonts w:ascii="Arial" w:hAnsi="Arial" w:cs="Arial"/>
        </w:rPr>
        <w:t xml:space="preserve">für Entspannung auf dem Wohnungsmarkt zu sorgen und Flächen zu aktivieren. </w:t>
      </w:r>
      <w:r w:rsidRPr="00A62A3B">
        <w:rPr>
          <w:rFonts w:ascii="Arial" w:hAnsi="Arial" w:cs="Arial"/>
        </w:rPr>
        <w:t xml:space="preserve">Jede und Jeder in Hessen </w:t>
      </w:r>
      <w:r w:rsidR="00883FD0">
        <w:rPr>
          <w:rFonts w:ascii="Arial" w:hAnsi="Arial" w:cs="Arial"/>
        </w:rPr>
        <w:t xml:space="preserve">soll </w:t>
      </w:r>
      <w:r w:rsidRPr="00A62A3B">
        <w:rPr>
          <w:rFonts w:ascii="Arial" w:hAnsi="Arial" w:cs="Arial"/>
        </w:rPr>
        <w:t xml:space="preserve">eine Wohnung zu einer bezahlbaren Miete finden </w:t>
      </w:r>
      <w:r w:rsidR="00883FD0">
        <w:rPr>
          <w:rFonts w:ascii="Arial" w:hAnsi="Arial" w:cs="Arial"/>
        </w:rPr>
        <w:t>könne</w:t>
      </w:r>
      <w:r w:rsidRPr="00A62A3B">
        <w:rPr>
          <w:rFonts w:ascii="Arial" w:hAnsi="Arial" w:cs="Arial"/>
        </w:rPr>
        <w:t>n. Die NHW</w:t>
      </w:r>
      <w:r w:rsidR="008C343B">
        <w:rPr>
          <w:rFonts w:ascii="Arial" w:hAnsi="Arial" w:cs="Arial"/>
        </w:rPr>
        <w:t xml:space="preserve"> ist hier ein</w:t>
      </w:r>
      <w:r w:rsidR="00453A8A" w:rsidRPr="00A62A3B">
        <w:rPr>
          <w:rFonts w:ascii="Arial" w:hAnsi="Arial" w:cs="Arial"/>
        </w:rPr>
        <w:t xml:space="preserve"> w</w:t>
      </w:r>
      <w:r w:rsidRPr="00A62A3B">
        <w:rPr>
          <w:rFonts w:ascii="Arial" w:hAnsi="Arial" w:cs="Arial"/>
        </w:rPr>
        <w:t>ichtige</w:t>
      </w:r>
      <w:r w:rsidR="008C343B">
        <w:rPr>
          <w:rFonts w:ascii="Arial" w:hAnsi="Arial" w:cs="Arial"/>
        </w:rPr>
        <w:t>r</w:t>
      </w:r>
      <w:r w:rsidRPr="00A62A3B">
        <w:rPr>
          <w:rFonts w:ascii="Arial" w:hAnsi="Arial" w:cs="Arial"/>
        </w:rPr>
        <w:t xml:space="preserve"> Partner bei der Umsetzung unserer Wohnungspolitik.“</w:t>
      </w:r>
      <w:r w:rsidR="00453A8A" w:rsidRPr="00A62A3B">
        <w:rPr>
          <w:rFonts w:ascii="Arial" w:hAnsi="Arial" w:cs="Arial"/>
        </w:rPr>
        <w:t xml:space="preserve"> </w:t>
      </w:r>
    </w:p>
    <w:p w14:paraId="534F36F0" w14:textId="77777777" w:rsidR="003A03BA" w:rsidRPr="00A62A3B" w:rsidRDefault="003A03BA" w:rsidP="008C343B">
      <w:pPr>
        <w:spacing w:line="360" w:lineRule="auto"/>
        <w:ind w:right="851"/>
        <w:jc w:val="both"/>
        <w:rPr>
          <w:rFonts w:eastAsia="Calibri"/>
        </w:rPr>
      </w:pPr>
    </w:p>
    <w:p w14:paraId="716C504B" w14:textId="77777777" w:rsidR="00D25E1D" w:rsidRDefault="00D25E1D" w:rsidP="00D25E1D">
      <w:pPr>
        <w:spacing w:line="360" w:lineRule="auto"/>
        <w:ind w:right="142"/>
        <w:jc w:val="both"/>
        <w:rPr>
          <w:rFonts w:ascii="Arial" w:hAnsi="Arial" w:cs="Arial"/>
        </w:rPr>
      </w:pPr>
      <w:r w:rsidRPr="00A62A3B">
        <w:rPr>
          <w:rFonts w:ascii="Arial" w:hAnsi="Arial" w:cs="Arial"/>
        </w:rPr>
        <w:t xml:space="preserve">Für </w:t>
      </w:r>
      <w:r>
        <w:rPr>
          <w:rFonts w:ascii="Arial" w:hAnsi="Arial" w:cs="Arial"/>
        </w:rPr>
        <w:t xml:space="preserve">Oberbürgermeister </w:t>
      </w:r>
      <w:r w:rsidRPr="00A62A3B">
        <w:rPr>
          <w:rFonts w:ascii="Arial" w:hAnsi="Arial" w:cs="Arial"/>
        </w:rPr>
        <w:t xml:space="preserve">Mike Josef </w:t>
      </w:r>
      <w:r>
        <w:rPr>
          <w:rFonts w:ascii="Arial" w:hAnsi="Arial" w:cs="Arial"/>
        </w:rPr>
        <w:t xml:space="preserve">symbolisiert die Realisierung solcher Neubauprojekte gerade jetzt wichtige Fortschritte in der Wohnungspolitik: </w:t>
      </w:r>
      <w:r w:rsidRPr="00A62A3B">
        <w:rPr>
          <w:rFonts w:ascii="Arial" w:hAnsi="Arial" w:cs="Arial"/>
        </w:rPr>
        <w:t>„</w:t>
      </w:r>
      <w:r>
        <w:rPr>
          <w:rFonts w:ascii="Arial" w:hAnsi="Arial" w:cs="Arial"/>
        </w:rPr>
        <w:t xml:space="preserve">Es ist für den Frankfurter Wohnungsmarkt gut, dass nach der langen Vorgeschichte das Projekt nun realisiert wird. Gerade zum jetzigen Zeitpunkt ist es wichtig, Bauprojekte erfolgreich zum Abschluss zu führen. Allen Beteiligten möchte ich dafür danken. Es entstehen bezahlbare Mietwohnungen, Eigentumswohnungen und Gewerbeeinheiten. Dies ist ein Meilenstein für das Baugebiet Leuchte und ein klares Bekenntnis Frankfurts </w:t>
      </w:r>
      <w:r>
        <w:rPr>
          <w:rFonts w:ascii="Arial" w:hAnsi="Arial" w:cs="Arial"/>
        </w:rPr>
        <w:lastRenderedPageBreak/>
        <w:t xml:space="preserve">zur Schaffung bezahlbaren Wohnraums, der von der Stadt gefördert und unterstützt wird.“ </w:t>
      </w:r>
    </w:p>
    <w:p w14:paraId="2C791707" w14:textId="77777777" w:rsidR="00964397" w:rsidRDefault="00964397" w:rsidP="00964397">
      <w:pPr>
        <w:spacing w:line="360" w:lineRule="auto"/>
        <w:ind w:right="142"/>
        <w:jc w:val="both"/>
        <w:rPr>
          <w:rFonts w:ascii="Arial" w:hAnsi="Arial" w:cs="Arial"/>
          <w:b/>
          <w:bCs/>
        </w:rPr>
      </w:pPr>
    </w:p>
    <w:p w14:paraId="49E6402A" w14:textId="13E0A726" w:rsidR="00964397" w:rsidRDefault="00EA7A5D" w:rsidP="00964397">
      <w:pPr>
        <w:spacing w:line="360" w:lineRule="auto"/>
        <w:ind w:right="142"/>
        <w:jc w:val="both"/>
        <w:rPr>
          <w:rFonts w:ascii="Arial" w:hAnsi="Arial" w:cs="Arial"/>
          <w:b/>
          <w:bCs/>
        </w:rPr>
      </w:pPr>
      <w:r w:rsidRPr="57A7C4A5">
        <w:rPr>
          <w:rFonts w:ascii="Arial" w:hAnsi="Arial" w:cs="Arial"/>
          <w:b/>
          <w:bCs/>
        </w:rPr>
        <w:t xml:space="preserve">Große </w:t>
      </w:r>
      <w:r w:rsidR="00F51BBE" w:rsidRPr="57A7C4A5">
        <w:rPr>
          <w:rFonts w:ascii="Arial" w:hAnsi="Arial" w:cs="Arial"/>
          <w:b/>
          <w:bCs/>
        </w:rPr>
        <w:t>Wohnungs</w:t>
      </w:r>
      <w:r w:rsidRPr="57A7C4A5">
        <w:rPr>
          <w:rFonts w:ascii="Arial" w:hAnsi="Arial" w:cs="Arial"/>
          <w:b/>
          <w:bCs/>
        </w:rPr>
        <w:t xml:space="preserve">vielfalt </w:t>
      </w:r>
      <w:r w:rsidR="00CA6F34" w:rsidRPr="57A7C4A5">
        <w:rPr>
          <w:rFonts w:ascii="Arial" w:hAnsi="Arial" w:cs="Arial"/>
          <w:b/>
          <w:bCs/>
        </w:rPr>
        <w:t>in urbaner Umgebung</w:t>
      </w:r>
    </w:p>
    <w:p w14:paraId="71C9F560" w14:textId="0F3A47EE" w:rsidR="008C343B" w:rsidRPr="00964397" w:rsidRDefault="013285BC" w:rsidP="00964397">
      <w:pPr>
        <w:spacing w:line="360" w:lineRule="auto"/>
        <w:ind w:right="142"/>
        <w:jc w:val="both"/>
        <w:rPr>
          <w:rFonts w:ascii="Arial" w:eastAsia="Calibri" w:hAnsi="Arial" w:cs="Arial"/>
          <w:b/>
        </w:rPr>
      </w:pPr>
      <w:r w:rsidRPr="57A7C4A5">
        <w:rPr>
          <w:rFonts w:ascii="Arial" w:hAnsi="Arial" w:cs="Arial"/>
        </w:rPr>
        <w:t>Angeboten wird ein bunter Mix aus 1,5 bis 6-Zimmer-Wohnungen von 41,41 qm bis 186 qm, der für Singles und Paare ebenso geeignet ist wie für Familien mit Kindern. Alle Wohnungen verfügen über Balkone, Terrassen oder Loggien. Voraussichtlich bezugsfertig sind die Wohnungen 2026.</w:t>
      </w:r>
    </w:p>
    <w:p w14:paraId="50AB58E9" w14:textId="77777777" w:rsidR="00964397" w:rsidRDefault="00964397" w:rsidP="57A7C4A5">
      <w:pPr>
        <w:pStyle w:val="xmsonormal"/>
        <w:tabs>
          <w:tab w:val="left" w:pos="7655"/>
        </w:tabs>
        <w:spacing w:line="360" w:lineRule="auto"/>
        <w:jc w:val="both"/>
        <w:rPr>
          <w:rFonts w:ascii="Arial" w:hAnsi="Arial" w:cs="Arial"/>
        </w:rPr>
      </w:pPr>
    </w:p>
    <w:p w14:paraId="37F63CAA" w14:textId="5F915252" w:rsidR="008C343B" w:rsidRDefault="008C343B" w:rsidP="57A7C4A5">
      <w:pPr>
        <w:pStyle w:val="xmsonormal"/>
        <w:spacing w:line="360" w:lineRule="auto"/>
        <w:ind w:right="142"/>
        <w:jc w:val="both"/>
        <w:rPr>
          <w:rFonts w:ascii="Arial" w:hAnsi="Arial" w:cs="Arial"/>
        </w:rPr>
      </w:pPr>
      <w:r w:rsidRPr="57A7C4A5">
        <w:rPr>
          <w:rFonts w:ascii="Arial" w:hAnsi="Arial" w:cs="Arial"/>
        </w:rPr>
        <w:t>A</w:t>
      </w:r>
      <w:r w:rsidR="00447D1C" w:rsidRPr="57A7C4A5">
        <w:rPr>
          <w:rFonts w:ascii="Arial" w:hAnsi="Arial" w:cs="Arial"/>
        </w:rPr>
        <w:t xml:space="preserve">uf </w:t>
      </w:r>
      <w:r w:rsidR="4CC3AD41" w:rsidRPr="57A7C4A5">
        <w:rPr>
          <w:rFonts w:ascii="Arial" w:hAnsi="Arial" w:cs="Arial"/>
        </w:rPr>
        <w:t xml:space="preserve">sechs </w:t>
      </w:r>
      <w:r w:rsidR="002C6BB7" w:rsidRPr="57A7C4A5">
        <w:rPr>
          <w:rFonts w:ascii="Arial" w:hAnsi="Arial" w:cs="Arial"/>
        </w:rPr>
        <w:t xml:space="preserve">Baufeldern und </w:t>
      </w:r>
      <w:r w:rsidR="00447D1C" w:rsidRPr="57A7C4A5">
        <w:rPr>
          <w:rFonts w:ascii="Arial" w:hAnsi="Arial" w:cs="Arial"/>
        </w:rPr>
        <w:t xml:space="preserve">einer </w:t>
      </w:r>
      <w:r w:rsidR="00BE164C" w:rsidRPr="57A7C4A5">
        <w:rPr>
          <w:rFonts w:ascii="Arial" w:hAnsi="Arial" w:cs="Arial"/>
        </w:rPr>
        <w:t>Grundstücksf</w:t>
      </w:r>
      <w:r w:rsidR="00447D1C" w:rsidRPr="57A7C4A5">
        <w:rPr>
          <w:rFonts w:ascii="Arial" w:hAnsi="Arial" w:cs="Arial"/>
        </w:rPr>
        <w:t xml:space="preserve">läche von ca. </w:t>
      </w:r>
      <w:r w:rsidR="002C6BB7" w:rsidRPr="57A7C4A5">
        <w:rPr>
          <w:rFonts w:ascii="Arial" w:hAnsi="Arial" w:cs="Arial"/>
        </w:rPr>
        <w:t xml:space="preserve">16.760 </w:t>
      </w:r>
      <w:r w:rsidRPr="57A7C4A5">
        <w:rPr>
          <w:rFonts w:ascii="Arial" w:hAnsi="Arial" w:cs="Arial"/>
        </w:rPr>
        <w:t>qm</w:t>
      </w:r>
      <w:r w:rsidR="00016E19" w:rsidRPr="57A7C4A5">
        <w:rPr>
          <w:rFonts w:ascii="Arial" w:hAnsi="Arial" w:cs="Arial"/>
        </w:rPr>
        <w:t xml:space="preserve"> </w:t>
      </w:r>
      <w:r w:rsidRPr="57A7C4A5">
        <w:rPr>
          <w:rFonts w:ascii="Arial" w:hAnsi="Arial" w:cs="Arial"/>
        </w:rPr>
        <w:t>entstehen</w:t>
      </w:r>
      <w:r w:rsidR="00447D1C" w:rsidRPr="57A7C4A5">
        <w:rPr>
          <w:rFonts w:ascii="Arial" w:hAnsi="Arial" w:cs="Arial"/>
        </w:rPr>
        <w:t xml:space="preserve"> </w:t>
      </w:r>
      <w:r w:rsidRPr="57A7C4A5">
        <w:rPr>
          <w:rFonts w:ascii="Arial" w:hAnsi="Arial" w:cs="Arial"/>
        </w:rPr>
        <w:t>220</w:t>
      </w:r>
      <w:r w:rsidR="00447D1C" w:rsidRPr="57A7C4A5">
        <w:rPr>
          <w:rFonts w:ascii="Arial" w:hAnsi="Arial" w:cs="Arial"/>
        </w:rPr>
        <w:t xml:space="preserve"> </w:t>
      </w:r>
      <w:r w:rsidR="00016E19" w:rsidRPr="57A7C4A5">
        <w:rPr>
          <w:rFonts w:ascii="Arial" w:hAnsi="Arial" w:cs="Arial"/>
        </w:rPr>
        <w:t>Wohnungen</w:t>
      </w:r>
      <w:r w:rsidR="0070067A">
        <w:rPr>
          <w:rFonts w:ascii="Arial" w:hAnsi="Arial" w:cs="Arial"/>
        </w:rPr>
        <w:t>, davon z</w:t>
      </w:r>
      <w:r w:rsidR="131E6394" w:rsidRPr="57A7C4A5">
        <w:rPr>
          <w:rFonts w:ascii="Arial" w:hAnsi="Arial" w:cs="Arial"/>
        </w:rPr>
        <w:t>wölf</w:t>
      </w:r>
      <w:r w:rsidRPr="57A7C4A5">
        <w:rPr>
          <w:rFonts w:ascii="Arial" w:hAnsi="Arial" w:cs="Arial"/>
        </w:rPr>
        <w:t xml:space="preserve"> </w:t>
      </w:r>
      <w:r w:rsidR="340B6ED3" w:rsidRPr="57A7C4A5">
        <w:rPr>
          <w:rFonts w:ascii="Arial" w:hAnsi="Arial" w:cs="Arial"/>
        </w:rPr>
        <w:t>barrierefrei</w:t>
      </w:r>
      <w:r w:rsidRPr="57A7C4A5">
        <w:rPr>
          <w:rFonts w:ascii="Arial" w:hAnsi="Arial" w:cs="Arial"/>
        </w:rPr>
        <w:t xml:space="preserve">, die teilweise </w:t>
      </w:r>
      <w:bookmarkStart w:id="0" w:name="_Hlk152322489"/>
      <w:r w:rsidRPr="57A7C4A5">
        <w:rPr>
          <w:rFonts w:ascii="Arial" w:hAnsi="Arial" w:cs="Arial"/>
        </w:rPr>
        <w:t xml:space="preserve">ebenerdig angeordnet oder </w:t>
      </w:r>
      <w:bookmarkEnd w:id="0"/>
      <w:r w:rsidRPr="57A7C4A5">
        <w:rPr>
          <w:rFonts w:ascii="Arial" w:hAnsi="Arial" w:cs="Arial"/>
        </w:rPr>
        <w:t xml:space="preserve">mit dem Aufzug zu erreichen sind. Die Gebäude sind mit </w:t>
      </w:r>
      <w:r w:rsidR="1994AB6F" w:rsidRPr="57A7C4A5">
        <w:rPr>
          <w:rFonts w:ascii="Arial" w:hAnsi="Arial" w:cs="Arial"/>
        </w:rPr>
        <w:t>drei</w:t>
      </w:r>
      <w:r w:rsidRPr="57A7C4A5">
        <w:rPr>
          <w:rFonts w:ascii="Arial" w:hAnsi="Arial" w:cs="Arial"/>
        </w:rPr>
        <w:t xml:space="preserve"> Vollgeschossen und einem Staffelgescho</w:t>
      </w:r>
      <w:r w:rsidR="318EE194" w:rsidRPr="57A7C4A5">
        <w:rPr>
          <w:rFonts w:ascii="Arial" w:hAnsi="Arial" w:cs="Arial"/>
        </w:rPr>
        <w:t>ss</w:t>
      </w:r>
      <w:r w:rsidRPr="57A7C4A5">
        <w:rPr>
          <w:rFonts w:ascii="Arial" w:hAnsi="Arial" w:cs="Arial"/>
        </w:rPr>
        <w:t xml:space="preserve"> geplant</w:t>
      </w:r>
      <w:r w:rsidR="0070067A">
        <w:rPr>
          <w:rFonts w:ascii="Arial" w:hAnsi="Arial" w:cs="Arial"/>
        </w:rPr>
        <w:t xml:space="preserve">. Hinzu kommen </w:t>
      </w:r>
      <w:r w:rsidRPr="57A7C4A5">
        <w:rPr>
          <w:rFonts w:ascii="Arial" w:hAnsi="Arial" w:cs="Arial"/>
        </w:rPr>
        <w:t>Gewerbeeinheiten mit insgesamt 122 qm.</w:t>
      </w:r>
    </w:p>
    <w:p w14:paraId="1DFFB44A" w14:textId="77777777" w:rsidR="000121A0" w:rsidRDefault="000121A0" w:rsidP="57A7C4A5">
      <w:pPr>
        <w:tabs>
          <w:tab w:val="left" w:pos="7655"/>
        </w:tabs>
        <w:spacing w:line="360" w:lineRule="auto"/>
        <w:rPr>
          <w:rFonts w:ascii="Arial" w:hAnsi="Arial" w:cs="Arial"/>
          <w:b/>
          <w:bCs/>
        </w:rPr>
      </w:pPr>
      <w:bookmarkStart w:id="1" w:name="_Hlk165974329"/>
      <w:bookmarkStart w:id="2" w:name="_Hlk165974435"/>
    </w:p>
    <w:p w14:paraId="4308A7EE" w14:textId="59654B1E" w:rsidR="008C343B" w:rsidRPr="008C343B" w:rsidRDefault="008C343B" w:rsidP="57A7C4A5">
      <w:pPr>
        <w:tabs>
          <w:tab w:val="left" w:pos="7655"/>
        </w:tabs>
        <w:spacing w:line="360" w:lineRule="auto"/>
        <w:rPr>
          <w:rFonts w:ascii="Arial" w:hAnsi="Arial" w:cs="Arial"/>
          <w:b/>
          <w:bCs/>
        </w:rPr>
      </w:pPr>
      <w:r w:rsidRPr="57A7C4A5">
        <w:rPr>
          <w:rFonts w:ascii="Arial" w:hAnsi="Arial" w:cs="Arial"/>
          <w:b/>
          <w:bCs/>
        </w:rPr>
        <w:t>Der Riedbogen – Ländliche Umgebung mit guter Infrastruktur</w:t>
      </w:r>
    </w:p>
    <w:p w14:paraId="5B381608" w14:textId="65312899" w:rsidR="008C343B" w:rsidRPr="008C343B" w:rsidRDefault="00D81B45" w:rsidP="1D4619CE">
      <w:pPr>
        <w:shd w:val="clear" w:color="auto" w:fill="FFFFFF" w:themeFill="background1"/>
        <w:tabs>
          <w:tab w:val="left" w:pos="7655"/>
        </w:tabs>
        <w:spacing w:before="100" w:beforeAutospacing="1" w:after="100" w:afterAutospacing="1" w:line="360" w:lineRule="auto"/>
        <w:jc w:val="both"/>
        <w:rPr>
          <w:rFonts w:ascii="Arial" w:hAnsi="Arial" w:cs="Arial"/>
        </w:rPr>
      </w:pPr>
      <w:r w:rsidRPr="008C343B">
        <w:rPr>
          <w:rFonts w:ascii="Arial" w:hAnsi="Arial" w:cs="Arial"/>
          <w:color w:val="000000" w:themeColor="text1"/>
          <w:spacing w:val="-1"/>
          <w:lang w:eastAsia="de-DE"/>
        </w:rPr>
        <w:t xml:space="preserve">Mit dem </w:t>
      </w:r>
      <w:r w:rsidR="008C343B" w:rsidRPr="008C343B">
        <w:rPr>
          <w:rFonts w:ascii="Arial" w:hAnsi="Arial" w:cs="Arial"/>
          <w:color w:val="000000" w:themeColor="text1"/>
          <w:spacing w:val="-1"/>
          <w:lang w:eastAsia="de-DE"/>
        </w:rPr>
        <w:t>Riedbogen</w:t>
      </w:r>
      <w:r w:rsidRPr="008C343B">
        <w:rPr>
          <w:rFonts w:ascii="Arial" w:hAnsi="Arial" w:cs="Arial"/>
          <w:color w:val="000000" w:themeColor="text1"/>
          <w:spacing w:val="-1"/>
          <w:lang w:eastAsia="de-DE"/>
        </w:rPr>
        <w:t xml:space="preserve"> entwickel</w:t>
      </w:r>
      <w:r w:rsidR="008C343B" w:rsidRPr="008C343B">
        <w:rPr>
          <w:rFonts w:ascii="Arial" w:hAnsi="Arial" w:cs="Arial"/>
          <w:color w:val="000000" w:themeColor="text1"/>
          <w:spacing w:val="-1"/>
          <w:lang w:eastAsia="de-DE"/>
        </w:rPr>
        <w:t>t</w:t>
      </w:r>
      <w:r w:rsidRPr="008C343B">
        <w:rPr>
          <w:rFonts w:ascii="Arial" w:hAnsi="Arial" w:cs="Arial"/>
          <w:color w:val="000000" w:themeColor="text1"/>
          <w:spacing w:val="-1"/>
          <w:lang w:eastAsia="de-DE"/>
        </w:rPr>
        <w:t xml:space="preserve"> die </w:t>
      </w:r>
      <w:r w:rsidR="007C46DD">
        <w:rPr>
          <w:rFonts w:ascii="Arial" w:hAnsi="Arial" w:cs="Arial"/>
          <w:color w:val="000000" w:themeColor="text1"/>
          <w:spacing w:val="-1"/>
          <w:lang w:eastAsia="de-DE"/>
        </w:rPr>
        <w:t xml:space="preserve">NHW </w:t>
      </w:r>
      <w:r w:rsidR="007C46DD" w:rsidRPr="008C343B">
        <w:rPr>
          <w:rFonts w:ascii="Arial" w:hAnsi="Arial" w:cs="Arial"/>
          <w:color w:val="000000" w:themeColor="text1"/>
          <w:spacing w:val="-1"/>
          <w:lang w:eastAsia="de-DE"/>
        </w:rPr>
        <w:t xml:space="preserve">ein neues Frankfurter Stadtquartier. </w:t>
      </w:r>
      <w:r w:rsidR="007C46DD" w:rsidRPr="008C343B">
        <w:rPr>
          <w:rFonts w:ascii="Arial" w:hAnsi="Arial" w:cs="Arial"/>
        </w:rPr>
        <w:t xml:space="preserve">Unser Neubauprojekt Riedbogen befindet sich </w:t>
      </w:r>
      <w:r w:rsidR="008C343B" w:rsidRPr="008C343B">
        <w:rPr>
          <w:rFonts w:ascii="Arial" w:hAnsi="Arial" w:cs="Arial"/>
        </w:rPr>
        <w:t xml:space="preserve">südwestlich des Enkheimer Rieds (Naturschutzgebiet entlang des </w:t>
      </w:r>
      <w:proofErr w:type="spellStart"/>
      <w:r w:rsidR="008C343B" w:rsidRPr="008C343B">
        <w:rPr>
          <w:rFonts w:ascii="Arial" w:hAnsi="Arial" w:cs="Arial"/>
        </w:rPr>
        <w:t>Tränkebachs</w:t>
      </w:r>
      <w:proofErr w:type="spellEnd"/>
      <w:r w:rsidR="008C343B" w:rsidRPr="008C343B">
        <w:rPr>
          <w:rFonts w:ascii="Arial" w:hAnsi="Arial" w:cs="Arial"/>
        </w:rPr>
        <w:t xml:space="preserve">). </w:t>
      </w:r>
      <w:bookmarkEnd w:id="1"/>
      <w:r w:rsidR="008C343B" w:rsidRPr="008C343B">
        <w:rPr>
          <w:rFonts w:ascii="Arial" w:hAnsi="Arial" w:cs="Arial"/>
        </w:rPr>
        <w:t xml:space="preserve">Es umfasst den Bereich zwischen den bebauten Grundstücken der Straße Leuchte und der </w:t>
      </w:r>
      <w:proofErr w:type="spellStart"/>
      <w:r w:rsidR="008C343B" w:rsidRPr="008C343B">
        <w:rPr>
          <w:rFonts w:ascii="Arial" w:hAnsi="Arial" w:cs="Arial"/>
        </w:rPr>
        <w:t>Rangenbergstraße</w:t>
      </w:r>
      <w:proofErr w:type="spellEnd"/>
      <w:r w:rsidR="008C343B" w:rsidRPr="008C343B">
        <w:rPr>
          <w:rFonts w:ascii="Arial" w:hAnsi="Arial" w:cs="Arial"/>
        </w:rPr>
        <w:t xml:space="preserve"> im Süden und Westen, der Barbarossastraße im Norden sowie der Straße Leuchte im </w:t>
      </w:r>
      <w:r w:rsidR="3DEE0D31" w:rsidRPr="008C343B">
        <w:rPr>
          <w:rFonts w:ascii="Arial" w:hAnsi="Arial" w:cs="Arial"/>
        </w:rPr>
        <w:t>Osten. Der</w:t>
      </w:r>
      <w:r w:rsidR="008C343B" w:rsidRPr="57A7C4A5">
        <w:rPr>
          <w:rFonts w:ascii="Arial" w:hAnsi="Arial" w:cs="Arial"/>
        </w:rPr>
        <w:t xml:space="preserve"> Riedbogen befindet sich in einer </w:t>
      </w:r>
      <w:bookmarkEnd w:id="2"/>
      <w:r w:rsidR="008C343B" w:rsidRPr="57A7C4A5">
        <w:rPr>
          <w:rFonts w:ascii="Arial" w:hAnsi="Arial" w:cs="Arial"/>
        </w:rPr>
        <w:t xml:space="preserve">ländlich-ruhigen Umgebung und bietet gleichzeitig die Vorzüge einer Großstadt. </w:t>
      </w:r>
      <w:r w:rsidR="008C343B" w:rsidRPr="57A7C4A5">
        <w:rPr>
          <w:rFonts w:ascii="Arial" w:hAnsi="Arial" w:cs="Arial"/>
        </w:rPr>
        <w:lastRenderedPageBreak/>
        <w:t xml:space="preserve">In dem malerischen Stadtteil von Frankfurt geht es eher gemütlich zu. Seit dem 1. Januar 1977 zählt Bergen-Enkheim als der östlichste Stadtteil von Frankfurt und beheimatet heute rund 17.000 Einwohner. </w:t>
      </w:r>
    </w:p>
    <w:p w14:paraId="418F5CD3" w14:textId="77777777" w:rsidR="00D25E1D" w:rsidRDefault="00D25E1D" w:rsidP="00D25E1D">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33E8DB34" w14:textId="77777777" w:rsidR="00D25E1D" w:rsidRDefault="00D25E1D" w:rsidP="00D25E1D">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072E177C" w14:textId="77777777" w:rsidR="00D25E1D" w:rsidRDefault="00022F31" w:rsidP="00D25E1D">
      <w:pPr>
        <w:ind w:right="1134"/>
        <w:jc w:val="both"/>
        <w:rPr>
          <w:rFonts w:ascii="Arial" w:hAnsi="Arial" w:cs="Arial"/>
        </w:rPr>
      </w:pPr>
      <w:hyperlink r:id="rId11" w:history="1">
        <w:r w:rsidR="00D25E1D">
          <w:rPr>
            <w:rStyle w:val="Hyperlink"/>
            <w:rFonts w:ascii="Arial" w:hAnsi="Arial" w:cs="Arial"/>
          </w:rPr>
          <w:t>www.naheimst.de</w:t>
        </w:r>
      </w:hyperlink>
    </w:p>
    <w:p w14:paraId="0E47AF5D" w14:textId="77777777" w:rsidR="00D25E1D" w:rsidRDefault="00D25E1D" w:rsidP="00D25E1D">
      <w:pPr>
        <w:ind w:right="1871"/>
        <w:jc w:val="both"/>
        <w:rPr>
          <w:rFonts w:ascii="Arial" w:hAnsi="Arial" w:cs="Arial"/>
        </w:rPr>
      </w:pPr>
    </w:p>
    <w:p w14:paraId="4AFCE4AD" w14:textId="6C1DAEA6" w:rsidR="57A7C4A5" w:rsidRDefault="57A7C4A5" w:rsidP="00F3226E">
      <w:pPr>
        <w:pStyle w:val="xmsonormal"/>
        <w:spacing w:line="360" w:lineRule="auto"/>
        <w:jc w:val="both"/>
        <w:rPr>
          <w:rFonts w:ascii="Arial" w:hAnsi="Arial" w:cs="Arial"/>
        </w:rPr>
      </w:pPr>
    </w:p>
    <w:sectPr w:rsidR="57A7C4A5" w:rsidSect="008C343B">
      <w:headerReference w:type="default" r:id="rId12"/>
      <w:footerReference w:type="default" r:id="rId13"/>
      <w:pgSz w:w="11906" w:h="16838"/>
      <w:pgMar w:top="4111" w:right="283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F242" w14:textId="77777777" w:rsidR="00C77FBC" w:rsidRDefault="00C77FBC">
      <w:r>
        <w:separator/>
      </w:r>
    </w:p>
  </w:endnote>
  <w:endnote w:type="continuationSeparator" w:id="0">
    <w:p w14:paraId="34A8C118" w14:textId="77777777" w:rsidR="00C77FBC" w:rsidRDefault="00C77FBC">
      <w:r>
        <w:continuationSeparator/>
      </w:r>
    </w:p>
  </w:endnote>
  <w:endnote w:type="continuationNotice" w:id="1">
    <w:p w14:paraId="4B46FDB0" w14:textId="77777777" w:rsidR="00C77FBC" w:rsidRDefault="00C77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2DBA" w14:textId="77777777" w:rsidR="00C77FBC" w:rsidRDefault="00C77FBC">
      <w:r>
        <w:separator/>
      </w:r>
    </w:p>
  </w:footnote>
  <w:footnote w:type="continuationSeparator" w:id="0">
    <w:p w14:paraId="724933BF" w14:textId="77777777" w:rsidR="00C77FBC" w:rsidRDefault="00C77FBC">
      <w:r>
        <w:continuationSeparator/>
      </w:r>
    </w:p>
  </w:footnote>
  <w:footnote w:type="continuationNotice" w:id="1">
    <w:p w14:paraId="7B15F3ED" w14:textId="77777777" w:rsidR="00C77FBC" w:rsidRDefault="00C77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77777777" w:rsidR="00FF1F91" w:rsidRDefault="00FF1F91">
    <w:pPr>
      <w:pStyle w:val="Kopfzeile"/>
      <w:rPr>
        <w:rFonts w:ascii="Arial" w:hAnsi="Arial" w:cs="Arial"/>
        <w:b/>
        <w:bCs/>
        <w:spacing w:val="60"/>
        <w:sz w:val="28"/>
        <w:szCs w:val="28"/>
      </w:rPr>
    </w:pPr>
  </w:p>
  <w:p w14:paraId="2EBA0E4A" w14:textId="4504652D" w:rsidR="0071648E" w:rsidRDefault="00F07E2C">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67456" behindDoc="0" locked="0" layoutInCell="1" allowOverlap="1" wp14:anchorId="758D2385" wp14:editId="4298A405">
          <wp:simplePos x="0" y="0"/>
          <wp:positionH relativeFrom="margin">
            <wp:posOffset>47625</wp:posOffset>
          </wp:positionH>
          <wp:positionV relativeFrom="paragraph">
            <wp:posOffset>32385</wp:posOffset>
          </wp:positionV>
          <wp:extent cx="2228850" cy="636905"/>
          <wp:effectExtent l="0" t="0" r="0" b="0"/>
          <wp:wrapThrough wrapText="bothSides">
            <wp:wrapPolygon edited="0">
              <wp:start x="0" y="0"/>
              <wp:lineTo x="0" y="20674"/>
              <wp:lineTo x="21415" y="20674"/>
              <wp:lineTo x="21415"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0CE78334" w:rsidR="00FF1F91" w:rsidRDefault="004D2176">
    <w:pPr>
      <w:pStyle w:val="Kopfzeile"/>
      <w:rPr>
        <w:rFonts w:ascii="Arial" w:hAnsi="Arial" w:cs="Arial"/>
      </w:rPr>
    </w:pPr>
    <w:r>
      <w:rPr>
        <w:rFonts w:ascii="Arial" w:hAnsi="Arial" w:cs="Arial"/>
      </w:rPr>
      <w:t xml:space="preserve">Datum: </w:t>
    </w:r>
    <w:r w:rsidR="008C343B">
      <w:rPr>
        <w:rFonts w:ascii="Arial" w:hAnsi="Arial" w:cs="Arial"/>
      </w:rPr>
      <w:t>08</w:t>
    </w:r>
    <w:r w:rsidR="005C5107">
      <w:rPr>
        <w:rFonts w:ascii="Arial" w:hAnsi="Arial" w:cs="Arial"/>
      </w:rPr>
      <w:t>.0</w:t>
    </w:r>
    <w:r w:rsidR="008C343B">
      <w:rPr>
        <w:rFonts w:ascii="Arial" w:hAnsi="Arial" w:cs="Arial"/>
      </w:rPr>
      <w:t>5</w:t>
    </w:r>
    <w:r w:rsidR="005C5107">
      <w:rPr>
        <w:rFonts w:ascii="Arial" w:hAnsi="Arial" w:cs="Arial"/>
      </w:rPr>
      <w:t>.202</w:t>
    </w:r>
    <w:r w:rsidR="008C343B">
      <w:rPr>
        <w:rFonts w:ascii="Arial" w:hAnsi="Arial" w:cs="Arial"/>
      </w:rPr>
      <w:t>4</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20615">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20615">
      <w:rPr>
        <w:rFonts w:ascii="Arial" w:hAnsi="Arial" w:cs="Arial"/>
        <w:noProof/>
      </w:rPr>
      <w:t>5</w:t>
    </w:r>
    <w:r>
      <w:rPr>
        <w:rFonts w:ascii="Arial" w:hAnsi="Arial" w:cs="Arial"/>
      </w:rPr>
      <w:fldChar w:fldCharType="end"/>
    </w:r>
  </w:p>
  <w:p w14:paraId="355F1270" w14:textId="64435388" w:rsidR="00FF1F91" w:rsidRDefault="004D2176">
    <w:pPr>
      <w:pStyle w:val="Kopfzeile"/>
      <w:rPr>
        <w:rFonts w:ascii="Arial" w:hAnsi="Arial" w:cs="Arial"/>
      </w:rPr>
    </w:pPr>
    <w:r>
      <w:rPr>
        <w:rFonts w:ascii="Arial" w:hAnsi="Arial" w:cs="Arial"/>
      </w:rPr>
      <w:t xml:space="preserve">Anzahl Zeichen inkl. Leerzeichen: </w:t>
    </w:r>
    <w:r w:rsidR="008C343B">
      <w:rPr>
        <w:rFonts w:ascii="Arial" w:hAnsi="Arial" w:cs="Arial"/>
      </w:rPr>
      <w:t>4.</w:t>
    </w:r>
    <w:r w:rsidR="00D25E1D">
      <w:rPr>
        <w:rFonts w:ascii="Arial" w:hAnsi="Arial" w:cs="Arial"/>
      </w:rPr>
      <w:t>376</w:t>
    </w:r>
    <w:r>
      <w:rPr>
        <w:rFonts w:ascii="Arial" w:hAnsi="Arial" w:cs="Arial"/>
      </w:rPr>
      <w:t xml:space="preserve"> ohne Boilerplate</w:t>
    </w:r>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3968732">
    <w:abstractNumId w:val="3"/>
  </w:num>
  <w:num w:numId="2" w16cid:durableId="463432435">
    <w:abstractNumId w:val="0"/>
  </w:num>
  <w:num w:numId="3" w16cid:durableId="1090615325">
    <w:abstractNumId w:val="2"/>
  </w:num>
  <w:num w:numId="4" w16cid:durableId="166435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21A0"/>
    <w:rsid w:val="00016E19"/>
    <w:rsid w:val="00022F31"/>
    <w:rsid w:val="0003548A"/>
    <w:rsid w:val="0005684B"/>
    <w:rsid w:val="000649F9"/>
    <w:rsid w:val="00070671"/>
    <w:rsid w:val="000A2785"/>
    <w:rsid w:val="000C0017"/>
    <w:rsid w:val="0012139B"/>
    <w:rsid w:val="001239A0"/>
    <w:rsid w:val="00127F94"/>
    <w:rsid w:val="00140AFF"/>
    <w:rsid w:val="001573C9"/>
    <w:rsid w:val="0016030D"/>
    <w:rsid w:val="00175CE5"/>
    <w:rsid w:val="00190BEE"/>
    <w:rsid w:val="00192831"/>
    <w:rsid w:val="001A4AD2"/>
    <w:rsid w:val="001A7B3C"/>
    <w:rsid w:val="001B3384"/>
    <w:rsid w:val="001C733D"/>
    <w:rsid w:val="001D595A"/>
    <w:rsid w:val="001F2406"/>
    <w:rsid w:val="001F55A8"/>
    <w:rsid w:val="002151ED"/>
    <w:rsid w:val="00215F29"/>
    <w:rsid w:val="00220615"/>
    <w:rsid w:val="00223130"/>
    <w:rsid w:val="00225A2B"/>
    <w:rsid w:val="00232CEA"/>
    <w:rsid w:val="00233C5A"/>
    <w:rsid w:val="002353FB"/>
    <w:rsid w:val="00254D16"/>
    <w:rsid w:val="00266B3F"/>
    <w:rsid w:val="00275D6D"/>
    <w:rsid w:val="002917E7"/>
    <w:rsid w:val="00292B2F"/>
    <w:rsid w:val="002B2AE3"/>
    <w:rsid w:val="002C5EE4"/>
    <w:rsid w:val="002C6BB7"/>
    <w:rsid w:val="002E53D5"/>
    <w:rsid w:val="00324202"/>
    <w:rsid w:val="0032788C"/>
    <w:rsid w:val="00330898"/>
    <w:rsid w:val="00345A5E"/>
    <w:rsid w:val="00347C76"/>
    <w:rsid w:val="00351389"/>
    <w:rsid w:val="003740FB"/>
    <w:rsid w:val="003871A5"/>
    <w:rsid w:val="00391FCD"/>
    <w:rsid w:val="0039293D"/>
    <w:rsid w:val="003A03BA"/>
    <w:rsid w:val="003A254C"/>
    <w:rsid w:val="003D2F0C"/>
    <w:rsid w:val="003E7018"/>
    <w:rsid w:val="003E7F09"/>
    <w:rsid w:val="00414B03"/>
    <w:rsid w:val="0043770D"/>
    <w:rsid w:val="00446907"/>
    <w:rsid w:val="004478A3"/>
    <w:rsid w:val="00447D1C"/>
    <w:rsid w:val="00453A8A"/>
    <w:rsid w:val="004632E2"/>
    <w:rsid w:val="00463475"/>
    <w:rsid w:val="00474A7A"/>
    <w:rsid w:val="00483728"/>
    <w:rsid w:val="00490F9D"/>
    <w:rsid w:val="004D2176"/>
    <w:rsid w:val="004D4E48"/>
    <w:rsid w:val="004E3826"/>
    <w:rsid w:val="004E5842"/>
    <w:rsid w:val="004E5B48"/>
    <w:rsid w:val="004F0087"/>
    <w:rsid w:val="004F6C67"/>
    <w:rsid w:val="0053687F"/>
    <w:rsid w:val="00557405"/>
    <w:rsid w:val="00561AA9"/>
    <w:rsid w:val="00592091"/>
    <w:rsid w:val="005A64BC"/>
    <w:rsid w:val="005B417E"/>
    <w:rsid w:val="005C5107"/>
    <w:rsid w:val="005C6CC7"/>
    <w:rsid w:val="005E7B9F"/>
    <w:rsid w:val="006042C9"/>
    <w:rsid w:val="00613D46"/>
    <w:rsid w:val="006150F6"/>
    <w:rsid w:val="006163DA"/>
    <w:rsid w:val="00624FCE"/>
    <w:rsid w:val="00632014"/>
    <w:rsid w:val="0063582F"/>
    <w:rsid w:val="00641FF0"/>
    <w:rsid w:val="00666376"/>
    <w:rsid w:val="00672142"/>
    <w:rsid w:val="00677ED8"/>
    <w:rsid w:val="00690E77"/>
    <w:rsid w:val="006D6BB8"/>
    <w:rsid w:val="006E4977"/>
    <w:rsid w:val="006F79AB"/>
    <w:rsid w:val="0070067A"/>
    <w:rsid w:val="0071648E"/>
    <w:rsid w:val="00716567"/>
    <w:rsid w:val="00717E78"/>
    <w:rsid w:val="007317B6"/>
    <w:rsid w:val="00731F8A"/>
    <w:rsid w:val="00742310"/>
    <w:rsid w:val="00757114"/>
    <w:rsid w:val="007A5496"/>
    <w:rsid w:val="007B1AE3"/>
    <w:rsid w:val="007C46DD"/>
    <w:rsid w:val="007C7978"/>
    <w:rsid w:val="007D07BB"/>
    <w:rsid w:val="007D123D"/>
    <w:rsid w:val="007F4C93"/>
    <w:rsid w:val="008044D7"/>
    <w:rsid w:val="008206AA"/>
    <w:rsid w:val="008312AE"/>
    <w:rsid w:val="00833936"/>
    <w:rsid w:val="00837112"/>
    <w:rsid w:val="008437F8"/>
    <w:rsid w:val="00854D9F"/>
    <w:rsid w:val="00876400"/>
    <w:rsid w:val="00883FD0"/>
    <w:rsid w:val="00884E02"/>
    <w:rsid w:val="00894DE9"/>
    <w:rsid w:val="00897719"/>
    <w:rsid w:val="008A009F"/>
    <w:rsid w:val="008A2AC2"/>
    <w:rsid w:val="008B3078"/>
    <w:rsid w:val="008C343B"/>
    <w:rsid w:val="008E58AA"/>
    <w:rsid w:val="009318A0"/>
    <w:rsid w:val="00932021"/>
    <w:rsid w:val="00940A79"/>
    <w:rsid w:val="00955982"/>
    <w:rsid w:val="00964397"/>
    <w:rsid w:val="00980ACD"/>
    <w:rsid w:val="009832EB"/>
    <w:rsid w:val="0098500B"/>
    <w:rsid w:val="00991EC1"/>
    <w:rsid w:val="0099569C"/>
    <w:rsid w:val="009C1379"/>
    <w:rsid w:val="009D0CB6"/>
    <w:rsid w:val="009E198E"/>
    <w:rsid w:val="00A011F1"/>
    <w:rsid w:val="00A114E9"/>
    <w:rsid w:val="00A205FC"/>
    <w:rsid w:val="00A513A9"/>
    <w:rsid w:val="00A62A3B"/>
    <w:rsid w:val="00A67C35"/>
    <w:rsid w:val="00A7230A"/>
    <w:rsid w:val="00A74737"/>
    <w:rsid w:val="00A86A5D"/>
    <w:rsid w:val="00A96C31"/>
    <w:rsid w:val="00AA0399"/>
    <w:rsid w:val="00B114E3"/>
    <w:rsid w:val="00B21229"/>
    <w:rsid w:val="00B441A5"/>
    <w:rsid w:val="00B4741D"/>
    <w:rsid w:val="00B54400"/>
    <w:rsid w:val="00BD30E1"/>
    <w:rsid w:val="00BD47DC"/>
    <w:rsid w:val="00BE164C"/>
    <w:rsid w:val="00BF1E0B"/>
    <w:rsid w:val="00C036F9"/>
    <w:rsid w:val="00C05605"/>
    <w:rsid w:val="00C07398"/>
    <w:rsid w:val="00C556F7"/>
    <w:rsid w:val="00C64FAF"/>
    <w:rsid w:val="00C65E77"/>
    <w:rsid w:val="00C77FBC"/>
    <w:rsid w:val="00CA6F34"/>
    <w:rsid w:val="00CB6573"/>
    <w:rsid w:val="00CD231D"/>
    <w:rsid w:val="00CE7889"/>
    <w:rsid w:val="00CF341B"/>
    <w:rsid w:val="00CF7718"/>
    <w:rsid w:val="00D11E5F"/>
    <w:rsid w:val="00D15058"/>
    <w:rsid w:val="00D223B9"/>
    <w:rsid w:val="00D2582A"/>
    <w:rsid w:val="00D25E1D"/>
    <w:rsid w:val="00D27DCE"/>
    <w:rsid w:val="00D27E37"/>
    <w:rsid w:val="00D426D9"/>
    <w:rsid w:val="00D45134"/>
    <w:rsid w:val="00D6331A"/>
    <w:rsid w:val="00D81B45"/>
    <w:rsid w:val="00D97BA5"/>
    <w:rsid w:val="00DA3A6E"/>
    <w:rsid w:val="00DB20C8"/>
    <w:rsid w:val="00DC05D1"/>
    <w:rsid w:val="00DD3692"/>
    <w:rsid w:val="00E0640E"/>
    <w:rsid w:val="00E10159"/>
    <w:rsid w:val="00E15A8D"/>
    <w:rsid w:val="00E24946"/>
    <w:rsid w:val="00E2511D"/>
    <w:rsid w:val="00E31D5A"/>
    <w:rsid w:val="00E540B5"/>
    <w:rsid w:val="00E60459"/>
    <w:rsid w:val="00E6112D"/>
    <w:rsid w:val="00E62642"/>
    <w:rsid w:val="00E671A3"/>
    <w:rsid w:val="00E678F2"/>
    <w:rsid w:val="00E91034"/>
    <w:rsid w:val="00E92194"/>
    <w:rsid w:val="00EA7869"/>
    <w:rsid w:val="00EA7A5D"/>
    <w:rsid w:val="00EB40F2"/>
    <w:rsid w:val="00EC6BD6"/>
    <w:rsid w:val="00ED55A0"/>
    <w:rsid w:val="00ED63DE"/>
    <w:rsid w:val="00EE73C6"/>
    <w:rsid w:val="00F0004B"/>
    <w:rsid w:val="00F00F4A"/>
    <w:rsid w:val="00F07E2C"/>
    <w:rsid w:val="00F14462"/>
    <w:rsid w:val="00F230E7"/>
    <w:rsid w:val="00F27F70"/>
    <w:rsid w:val="00F3226E"/>
    <w:rsid w:val="00F36BBF"/>
    <w:rsid w:val="00F40154"/>
    <w:rsid w:val="00F51BBE"/>
    <w:rsid w:val="00F70F70"/>
    <w:rsid w:val="00F9373F"/>
    <w:rsid w:val="00F9406A"/>
    <w:rsid w:val="00FA0FE7"/>
    <w:rsid w:val="00FB1461"/>
    <w:rsid w:val="00FD0C39"/>
    <w:rsid w:val="00FF1F91"/>
    <w:rsid w:val="013285BC"/>
    <w:rsid w:val="0442171A"/>
    <w:rsid w:val="07C50807"/>
    <w:rsid w:val="0CC631F1"/>
    <w:rsid w:val="0DF097FE"/>
    <w:rsid w:val="0EE7AE5C"/>
    <w:rsid w:val="0F08212A"/>
    <w:rsid w:val="1264D709"/>
    <w:rsid w:val="131E6394"/>
    <w:rsid w:val="1638EF4D"/>
    <w:rsid w:val="187C58B1"/>
    <w:rsid w:val="1994AB6F"/>
    <w:rsid w:val="1D4619CE"/>
    <w:rsid w:val="1D4841F0"/>
    <w:rsid w:val="1E06B534"/>
    <w:rsid w:val="1E2A3234"/>
    <w:rsid w:val="1F36B313"/>
    <w:rsid w:val="22142B2F"/>
    <w:rsid w:val="244F84FB"/>
    <w:rsid w:val="25C4B0CE"/>
    <w:rsid w:val="2790F6BC"/>
    <w:rsid w:val="29206EAD"/>
    <w:rsid w:val="29606529"/>
    <w:rsid w:val="2A9E89D2"/>
    <w:rsid w:val="2BF81A3F"/>
    <w:rsid w:val="2C6F5CA1"/>
    <w:rsid w:val="318EE194"/>
    <w:rsid w:val="33337A1D"/>
    <w:rsid w:val="340B6ED3"/>
    <w:rsid w:val="34FD47B7"/>
    <w:rsid w:val="3657FB8B"/>
    <w:rsid w:val="37DE22D6"/>
    <w:rsid w:val="38FFEA87"/>
    <w:rsid w:val="3A2DA751"/>
    <w:rsid w:val="3A60EACE"/>
    <w:rsid w:val="3CE9D258"/>
    <w:rsid w:val="3DEE0D31"/>
    <w:rsid w:val="46F05ADB"/>
    <w:rsid w:val="47A19B02"/>
    <w:rsid w:val="4843824D"/>
    <w:rsid w:val="4B16C5A5"/>
    <w:rsid w:val="4B928504"/>
    <w:rsid w:val="4CC3AD41"/>
    <w:rsid w:val="4EAE0A66"/>
    <w:rsid w:val="50AE416F"/>
    <w:rsid w:val="53C9DF4B"/>
    <w:rsid w:val="57A7C4A5"/>
    <w:rsid w:val="5820FC69"/>
    <w:rsid w:val="5C2E7264"/>
    <w:rsid w:val="5D69253F"/>
    <w:rsid w:val="6584AD39"/>
    <w:rsid w:val="682CDC5C"/>
    <w:rsid w:val="691A7B00"/>
    <w:rsid w:val="6A687899"/>
    <w:rsid w:val="6B495E5F"/>
    <w:rsid w:val="6E87AAAF"/>
    <w:rsid w:val="74035C11"/>
    <w:rsid w:val="7704198D"/>
    <w:rsid w:val="799C63B5"/>
    <w:rsid w:val="7E145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2FD8"/>
  <w15:docId w15:val="{4C83A963-C04C-4640-804B-575E8EB3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paragraph" w:styleId="berarbeitung">
    <w:name w:val="Revision"/>
    <w:hidden/>
    <w:uiPriority w:val="99"/>
    <w:semiHidden/>
    <w:rsid w:val="00A205F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3867026">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heimst.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6BCBE-B28E-4E91-B85D-F0E22DD5FA8A}">
  <ds:schemaRefs>
    <ds:schemaRef ds:uri="http://schemas.microsoft.com/sharepoint/v3/contenttype/forms"/>
  </ds:schemaRefs>
</ds:datastoreItem>
</file>

<file path=customXml/itemProps2.xml><?xml version="1.0" encoding="utf-8"?>
<ds:datastoreItem xmlns:ds="http://schemas.openxmlformats.org/officeDocument/2006/customXml" ds:itemID="{8033797E-7F1D-480F-A9B6-6AB55260E413}">
  <ds:schemaRefs>
    <ds:schemaRef ds:uri="http://purl.org/dc/dcmitype/"/>
    <ds:schemaRef ds:uri="http://schemas.openxmlformats.org/package/2006/metadata/core-properties"/>
    <ds:schemaRef ds:uri="2b06d7e1-c442-4edd-801e-eb110263a377"/>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b8741ec3-8aae-4e87-b0fb-1a4573532a9f"/>
    <ds:schemaRef ds:uri="http://schemas.microsoft.com/office/2006/metadata/properties"/>
  </ds:schemaRefs>
</ds:datastoreItem>
</file>

<file path=customXml/itemProps3.xml><?xml version="1.0" encoding="utf-8"?>
<ds:datastoreItem xmlns:ds="http://schemas.openxmlformats.org/officeDocument/2006/customXml" ds:itemID="{28600988-B135-4294-987F-E621CF42E9AA}">
  <ds:schemaRefs>
    <ds:schemaRef ds:uri="http://schemas.openxmlformats.org/officeDocument/2006/bibliography"/>
  </ds:schemaRefs>
</ds:datastoreItem>
</file>

<file path=customXml/itemProps4.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667</Words>
  <Characters>4541</Characters>
  <Application>Microsoft Office Word</Application>
  <DocSecurity>0</DocSecurity>
  <Lines>76</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8</cp:revision>
  <cp:lastPrinted>2024-05-08T11:23:00Z</cp:lastPrinted>
  <dcterms:created xsi:type="dcterms:W3CDTF">2024-05-08T07:32:00Z</dcterms:created>
  <dcterms:modified xsi:type="dcterms:W3CDTF">2024-05-08T13:48:00Z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