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243" w:rsidRPr="00D55335" w:rsidRDefault="00161243" w:rsidP="00D55335">
      <w:pPr>
        <w:pStyle w:val="StandardWeb"/>
        <w:spacing w:line="360" w:lineRule="auto"/>
        <w:ind w:right="1134"/>
        <w:rPr>
          <w:rStyle w:val="Fett"/>
          <w:rFonts w:ascii="Arial" w:hAnsi="Arial" w:cs="Arial"/>
          <w:sz w:val="36"/>
          <w:szCs w:val="36"/>
        </w:rPr>
      </w:pPr>
      <w:r w:rsidRPr="00D55335">
        <w:rPr>
          <w:rStyle w:val="Fett"/>
          <w:rFonts w:ascii="Arial" w:hAnsi="Arial" w:cs="Arial"/>
          <w:sz w:val="36"/>
          <w:szCs w:val="36"/>
        </w:rPr>
        <w:t>Zukun</w:t>
      </w:r>
      <w:r w:rsidR="00D55335">
        <w:rPr>
          <w:rStyle w:val="Fett"/>
          <w:rFonts w:ascii="Arial" w:hAnsi="Arial" w:cs="Arial"/>
          <w:sz w:val="36"/>
          <w:szCs w:val="36"/>
        </w:rPr>
        <w:t>ftspreis der Wohnungswirtschaft</w:t>
      </w:r>
      <w:r w:rsidR="00D55335">
        <w:rPr>
          <w:rStyle w:val="Fett"/>
          <w:rFonts w:ascii="Arial" w:hAnsi="Arial" w:cs="Arial"/>
          <w:sz w:val="36"/>
          <w:szCs w:val="36"/>
        </w:rPr>
        <w:br/>
      </w:r>
      <w:r w:rsidRPr="00D55335">
        <w:rPr>
          <w:rStyle w:val="Fett"/>
          <w:rFonts w:ascii="Arial" w:hAnsi="Arial" w:cs="Arial"/>
          <w:sz w:val="36"/>
          <w:szCs w:val="36"/>
        </w:rPr>
        <w:t xml:space="preserve">für </w:t>
      </w:r>
      <w:proofErr w:type="spellStart"/>
      <w:r w:rsidRPr="00D55335">
        <w:rPr>
          <w:rStyle w:val="Fett"/>
          <w:rFonts w:ascii="Arial" w:hAnsi="Arial" w:cs="Arial"/>
          <w:sz w:val="36"/>
          <w:szCs w:val="36"/>
        </w:rPr>
        <w:t>hubitation</w:t>
      </w:r>
      <w:proofErr w:type="spellEnd"/>
    </w:p>
    <w:p w:rsidR="00161243" w:rsidRDefault="00161243" w:rsidP="00D55335">
      <w:pPr>
        <w:pStyle w:val="StandardWeb"/>
        <w:spacing w:line="360" w:lineRule="auto"/>
        <w:ind w:right="1134"/>
        <w:rPr>
          <w:rStyle w:val="Fett"/>
          <w:rFonts w:ascii="Arial" w:hAnsi="Arial" w:cs="Arial"/>
        </w:rPr>
      </w:pPr>
      <w:r>
        <w:rPr>
          <w:rStyle w:val="Fett"/>
          <w:rFonts w:ascii="Arial" w:hAnsi="Arial" w:cs="Arial"/>
        </w:rPr>
        <w:t xml:space="preserve">Der Startup </w:t>
      </w:r>
      <w:proofErr w:type="spellStart"/>
      <w:r>
        <w:rPr>
          <w:rStyle w:val="Fett"/>
          <w:rFonts w:ascii="Arial" w:hAnsi="Arial" w:cs="Arial"/>
        </w:rPr>
        <w:t>Accelerator</w:t>
      </w:r>
      <w:proofErr w:type="spellEnd"/>
      <w:r>
        <w:rPr>
          <w:rStyle w:val="Fett"/>
          <w:rFonts w:ascii="Arial" w:hAnsi="Arial" w:cs="Arial"/>
        </w:rPr>
        <w:t xml:space="preserve">, jüngste Marke der Unternehmensgruppe Nassauische Heimstätte I Wohnstadt, ist </w:t>
      </w:r>
      <w:r w:rsidR="00A0097E">
        <w:rPr>
          <w:rStyle w:val="Fett"/>
          <w:rFonts w:ascii="Arial" w:hAnsi="Arial" w:cs="Arial"/>
        </w:rPr>
        <w:t xml:space="preserve">erfolgreiche </w:t>
      </w:r>
      <w:r>
        <w:rPr>
          <w:rStyle w:val="Fett"/>
          <w:rFonts w:ascii="Arial" w:hAnsi="Arial" w:cs="Arial"/>
        </w:rPr>
        <w:t xml:space="preserve">Plattform und Katalysator für innovative Ideen von Gründern zum Thema „Wohnen in der Zukunft“. </w:t>
      </w:r>
    </w:p>
    <w:p w:rsidR="00161243" w:rsidRPr="00D55335" w:rsidRDefault="00161243" w:rsidP="00D55335">
      <w:pPr>
        <w:pStyle w:val="StandardWeb"/>
        <w:spacing w:line="360" w:lineRule="auto"/>
        <w:ind w:right="1134"/>
        <w:jc w:val="both"/>
        <w:rPr>
          <w:sz w:val="22"/>
          <w:szCs w:val="22"/>
        </w:rPr>
      </w:pPr>
      <w:r w:rsidRPr="00D55335">
        <w:rPr>
          <w:rFonts w:ascii="Arial" w:hAnsi="Arial" w:cs="Arial"/>
          <w:sz w:val="22"/>
          <w:szCs w:val="22"/>
          <w:u w:val="single"/>
        </w:rPr>
        <w:t>Garmisch-Partenkirchen / Frankfurt am Main</w:t>
      </w:r>
      <w:r w:rsidRPr="00D55335">
        <w:rPr>
          <w:rFonts w:ascii="Arial" w:hAnsi="Arial" w:cs="Arial"/>
          <w:sz w:val="22"/>
          <w:szCs w:val="22"/>
        </w:rPr>
        <w:t xml:space="preserve"> – Im Rahmen des </w:t>
      </w:r>
      <w:proofErr w:type="spellStart"/>
      <w:r w:rsidRPr="00D55335">
        <w:rPr>
          <w:rFonts w:ascii="Arial" w:hAnsi="Arial" w:cs="Arial"/>
          <w:sz w:val="22"/>
          <w:szCs w:val="22"/>
        </w:rPr>
        <w:t>Aareon</w:t>
      </w:r>
      <w:proofErr w:type="spellEnd"/>
      <w:r w:rsidRPr="00D55335">
        <w:rPr>
          <w:rFonts w:ascii="Arial" w:hAnsi="Arial" w:cs="Arial"/>
          <w:sz w:val="22"/>
          <w:szCs w:val="22"/>
        </w:rPr>
        <w:t xml:space="preserve">-Kongresses verliehen der Veranstalter und das Fachmagazin </w:t>
      </w:r>
      <w:r w:rsidR="00240023" w:rsidRPr="00D55335">
        <w:rPr>
          <w:rFonts w:ascii="Arial" w:hAnsi="Arial" w:cs="Arial"/>
          <w:sz w:val="22"/>
          <w:szCs w:val="22"/>
        </w:rPr>
        <w:t>„</w:t>
      </w:r>
      <w:r w:rsidRPr="00D55335">
        <w:rPr>
          <w:rFonts w:ascii="Arial" w:hAnsi="Arial" w:cs="Arial"/>
          <w:sz w:val="22"/>
          <w:szCs w:val="22"/>
        </w:rPr>
        <w:t>DW Die Wohnungswirtschaft</w:t>
      </w:r>
      <w:r w:rsidR="00240023" w:rsidRPr="00D55335">
        <w:rPr>
          <w:rFonts w:ascii="Arial" w:hAnsi="Arial" w:cs="Arial"/>
          <w:sz w:val="22"/>
          <w:szCs w:val="22"/>
        </w:rPr>
        <w:t>“</w:t>
      </w:r>
      <w:r w:rsidRPr="00D55335">
        <w:rPr>
          <w:rFonts w:ascii="Arial" w:hAnsi="Arial" w:cs="Arial"/>
          <w:sz w:val="22"/>
          <w:szCs w:val="22"/>
        </w:rPr>
        <w:t xml:space="preserve"> </w:t>
      </w:r>
      <w:r w:rsidR="00240023" w:rsidRPr="00D55335">
        <w:rPr>
          <w:rFonts w:ascii="Arial" w:hAnsi="Arial" w:cs="Arial"/>
          <w:sz w:val="22"/>
          <w:szCs w:val="22"/>
        </w:rPr>
        <w:t xml:space="preserve">zum 16. Mal </w:t>
      </w:r>
      <w:r w:rsidRPr="00D55335">
        <w:rPr>
          <w:rFonts w:ascii="Arial" w:hAnsi="Arial" w:cs="Arial"/>
          <w:sz w:val="22"/>
          <w:szCs w:val="22"/>
        </w:rPr>
        <w:t xml:space="preserve">den „DW-Zukunftspreis der Immobilienwirtschaft 2019“. Drei Preisträger </w:t>
      </w:r>
      <w:r w:rsidR="00240023" w:rsidRPr="00D55335">
        <w:rPr>
          <w:rFonts w:ascii="Arial" w:hAnsi="Arial" w:cs="Arial"/>
          <w:sz w:val="22"/>
          <w:szCs w:val="22"/>
        </w:rPr>
        <w:t xml:space="preserve">mit besonders innovativen Projekten </w:t>
      </w:r>
      <w:r w:rsidRPr="00D55335">
        <w:rPr>
          <w:rFonts w:ascii="Arial" w:hAnsi="Arial" w:cs="Arial"/>
          <w:sz w:val="22"/>
          <w:szCs w:val="22"/>
        </w:rPr>
        <w:t xml:space="preserve">wurden </w:t>
      </w:r>
      <w:r w:rsidR="00240023" w:rsidRPr="00D55335">
        <w:rPr>
          <w:rFonts w:ascii="Arial" w:hAnsi="Arial" w:cs="Arial"/>
          <w:sz w:val="22"/>
          <w:szCs w:val="22"/>
        </w:rPr>
        <w:t>am Galaabend vo</w:t>
      </w:r>
      <w:r w:rsidR="00A0097E" w:rsidRPr="00D55335">
        <w:rPr>
          <w:rFonts w:ascii="Arial" w:hAnsi="Arial" w:cs="Arial"/>
          <w:sz w:val="22"/>
          <w:szCs w:val="22"/>
        </w:rPr>
        <w:t xml:space="preserve">n Axel </w:t>
      </w:r>
      <w:proofErr w:type="spellStart"/>
      <w:r w:rsidR="00A0097E" w:rsidRPr="00D55335">
        <w:rPr>
          <w:rFonts w:ascii="Arial" w:hAnsi="Arial" w:cs="Arial"/>
          <w:sz w:val="22"/>
          <w:szCs w:val="22"/>
        </w:rPr>
        <w:t>Gedaschko</w:t>
      </w:r>
      <w:proofErr w:type="spellEnd"/>
      <w:r w:rsidR="00A0097E" w:rsidRPr="00D55335">
        <w:rPr>
          <w:rFonts w:ascii="Arial" w:hAnsi="Arial" w:cs="Arial"/>
          <w:sz w:val="22"/>
          <w:szCs w:val="22"/>
        </w:rPr>
        <w:t xml:space="preserve">, </w:t>
      </w:r>
      <w:proofErr w:type="spellStart"/>
      <w:r w:rsidR="00A0097E" w:rsidRPr="00D55335">
        <w:rPr>
          <w:rFonts w:ascii="Arial" w:hAnsi="Arial" w:cs="Arial"/>
          <w:sz w:val="22"/>
          <w:szCs w:val="22"/>
        </w:rPr>
        <w:t>GdW</w:t>
      </w:r>
      <w:proofErr w:type="spellEnd"/>
      <w:r w:rsidR="00A0097E" w:rsidRPr="00D55335">
        <w:rPr>
          <w:rFonts w:ascii="Arial" w:hAnsi="Arial" w:cs="Arial"/>
          <w:sz w:val="22"/>
          <w:szCs w:val="22"/>
        </w:rPr>
        <w:t xml:space="preserve">-Präsident </w:t>
      </w:r>
      <w:r w:rsidR="00240023" w:rsidRPr="00D55335">
        <w:rPr>
          <w:rFonts w:ascii="Arial" w:hAnsi="Arial" w:cs="Arial"/>
          <w:sz w:val="22"/>
          <w:szCs w:val="22"/>
        </w:rPr>
        <w:t xml:space="preserve">und Schirmherr des DW-Zukunftspreises der Immobilienwirtschaft, </w:t>
      </w:r>
      <w:r w:rsidRPr="00D55335">
        <w:rPr>
          <w:rFonts w:ascii="Arial" w:hAnsi="Arial" w:cs="Arial"/>
          <w:sz w:val="22"/>
          <w:szCs w:val="22"/>
        </w:rPr>
        <w:t>aus</w:t>
      </w:r>
      <w:r w:rsidR="00240023" w:rsidRPr="00D55335">
        <w:rPr>
          <w:rFonts w:ascii="Arial" w:hAnsi="Arial" w:cs="Arial"/>
          <w:sz w:val="22"/>
          <w:szCs w:val="22"/>
        </w:rPr>
        <w:t>gezeichnet. Eine d</w:t>
      </w:r>
      <w:r w:rsidR="00886FDA" w:rsidRPr="00D55335">
        <w:rPr>
          <w:rFonts w:ascii="Arial" w:hAnsi="Arial" w:cs="Arial"/>
          <w:sz w:val="22"/>
          <w:szCs w:val="22"/>
        </w:rPr>
        <w:t>ies</w:t>
      </w:r>
      <w:r w:rsidR="00240023" w:rsidRPr="00D55335">
        <w:rPr>
          <w:rFonts w:ascii="Arial" w:hAnsi="Arial" w:cs="Arial"/>
          <w:sz w:val="22"/>
          <w:szCs w:val="22"/>
        </w:rPr>
        <w:t>er in der Wohnung</w:t>
      </w:r>
      <w:r w:rsidR="00886FDA" w:rsidRPr="00D55335">
        <w:rPr>
          <w:rFonts w:ascii="Arial" w:hAnsi="Arial" w:cs="Arial"/>
          <w:sz w:val="22"/>
          <w:szCs w:val="22"/>
        </w:rPr>
        <w:t xml:space="preserve">swirtschaft sehr </w:t>
      </w:r>
      <w:r w:rsidR="00240023" w:rsidRPr="00D55335">
        <w:rPr>
          <w:rFonts w:ascii="Arial" w:hAnsi="Arial" w:cs="Arial"/>
          <w:sz w:val="22"/>
          <w:szCs w:val="22"/>
        </w:rPr>
        <w:t xml:space="preserve">begehrten </w:t>
      </w:r>
      <w:r w:rsidR="00886FDA" w:rsidRPr="00D55335">
        <w:rPr>
          <w:rFonts w:ascii="Arial" w:hAnsi="Arial" w:cs="Arial"/>
          <w:sz w:val="22"/>
          <w:szCs w:val="22"/>
        </w:rPr>
        <w:t xml:space="preserve">Trophäen erhielt </w:t>
      </w:r>
      <w:r w:rsidR="00240023" w:rsidRPr="00D55335">
        <w:rPr>
          <w:rFonts w:ascii="Arial" w:hAnsi="Arial" w:cs="Arial"/>
          <w:sz w:val="22"/>
          <w:szCs w:val="22"/>
        </w:rPr>
        <w:t>d</w:t>
      </w:r>
      <w:r w:rsidRPr="00D55335">
        <w:rPr>
          <w:rFonts w:ascii="Arial" w:hAnsi="Arial" w:cs="Arial"/>
          <w:sz w:val="22"/>
          <w:szCs w:val="22"/>
        </w:rPr>
        <w:t xml:space="preserve">ie </w:t>
      </w:r>
      <w:r w:rsidRPr="00D55335">
        <w:rPr>
          <w:rStyle w:val="Fett"/>
          <w:rFonts w:ascii="Arial" w:hAnsi="Arial" w:cs="Arial"/>
          <w:b w:val="0"/>
          <w:sz w:val="22"/>
          <w:szCs w:val="22"/>
        </w:rPr>
        <w:t>Unternehme</w:t>
      </w:r>
      <w:r w:rsidR="00886FDA" w:rsidRPr="00D55335">
        <w:rPr>
          <w:rStyle w:val="Fett"/>
          <w:rFonts w:ascii="Arial" w:hAnsi="Arial" w:cs="Arial"/>
          <w:b w:val="0"/>
          <w:sz w:val="22"/>
          <w:szCs w:val="22"/>
        </w:rPr>
        <w:t xml:space="preserve">nsgruppe Nassauische Heimstätte I </w:t>
      </w:r>
      <w:r w:rsidRPr="00D55335">
        <w:rPr>
          <w:rStyle w:val="Fett"/>
          <w:rFonts w:ascii="Arial" w:hAnsi="Arial" w:cs="Arial"/>
          <w:b w:val="0"/>
          <w:sz w:val="22"/>
          <w:szCs w:val="22"/>
        </w:rPr>
        <w:t>Wohnstadt, Frankfurt</w:t>
      </w:r>
      <w:r w:rsidR="00240023" w:rsidRPr="00D55335">
        <w:rPr>
          <w:rFonts w:ascii="Arial" w:hAnsi="Arial" w:cs="Arial"/>
          <w:sz w:val="22"/>
          <w:szCs w:val="22"/>
        </w:rPr>
        <w:t xml:space="preserve"> am Main/Kassel, </w:t>
      </w:r>
      <w:r w:rsidRPr="00D55335">
        <w:rPr>
          <w:rFonts w:ascii="Arial" w:hAnsi="Arial" w:cs="Arial"/>
          <w:sz w:val="22"/>
          <w:szCs w:val="22"/>
        </w:rPr>
        <w:t xml:space="preserve">für ihren </w:t>
      </w:r>
      <w:r w:rsidR="00240023" w:rsidRPr="00D55335">
        <w:rPr>
          <w:rFonts w:ascii="Arial" w:hAnsi="Arial" w:cs="Arial"/>
          <w:sz w:val="22"/>
          <w:szCs w:val="22"/>
        </w:rPr>
        <w:t>2018 gegründeten Start</w:t>
      </w:r>
      <w:r w:rsidRPr="00D55335">
        <w:rPr>
          <w:rFonts w:ascii="Arial" w:hAnsi="Arial" w:cs="Arial"/>
          <w:sz w:val="22"/>
          <w:szCs w:val="22"/>
        </w:rPr>
        <w:t xml:space="preserve">up </w:t>
      </w:r>
      <w:proofErr w:type="spellStart"/>
      <w:r w:rsidRPr="00D55335">
        <w:rPr>
          <w:rFonts w:ascii="Arial" w:hAnsi="Arial" w:cs="Arial"/>
          <w:sz w:val="22"/>
          <w:szCs w:val="22"/>
        </w:rPr>
        <w:t>Accelerator</w:t>
      </w:r>
      <w:proofErr w:type="spellEnd"/>
      <w:r w:rsidRPr="00D55335">
        <w:rPr>
          <w:rFonts w:ascii="Arial" w:hAnsi="Arial" w:cs="Arial"/>
          <w:sz w:val="22"/>
          <w:szCs w:val="22"/>
        </w:rPr>
        <w:t xml:space="preserve"> </w:t>
      </w:r>
      <w:proofErr w:type="spellStart"/>
      <w:r w:rsidRPr="00D55335">
        <w:rPr>
          <w:rStyle w:val="Fett"/>
          <w:rFonts w:ascii="Arial" w:hAnsi="Arial" w:cs="Arial"/>
          <w:b w:val="0"/>
          <w:sz w:val="22"/>
          <w:szCs w:val="22"/>
        </w:rPr>
        <w:t>hubitation</w:t>
      </w:r>
      <w:proofErr w:type="spellEnd"/>
      <w:r w:rsidR="00886FDA" w:rsidRPr="00D55335">
        <w:rPr>
          <w:rFonts w:ascii="Arial" w:hAnsi="Arial" w:cs="Arial"/>
          <w:sz w:val="22"/>
          <w:szCs w:val="22"/>
        </w:rPr>
        <w:t>. Er unterstützt Start</w:t>
      </w:r>
      <w:r w:rsidR="003D4097" w:rsidRPr="00D55335">
        <w:rPr>
          <w:rFonts w:ascii="Arial" w:hAnsi="Arial" w:cs="Arial"/>
          <w:sz w:val="22"/>
          <w:szCs w:val="22"/>
        </w:rPr>
        <w:t>-</w:t>
      </w:r>
      <w:r w:rsidRPr="00D55335">
        <w:rPr>
          <w:rFonts w:ascii="Arial" w:hAnsi="Arial" w:cs="Arial"/>
          <w:sz w:val="22"/>
          <w:szCs w:val="22"/>
        </w:rPr>
        <w:t xml:space="preserve">ups </w:t>
      </w:r>
      <w:r w:rsidR="00240023" w:rsidRPr="00D55335">
        <w:rPr>
          <w:rFonts w:ascii="Arial" w:hAnsi="Arial" w:cs="Arial"/>
          <w:sz w:val="22"/>
          <w:szCs w:val="22"/>
        </w:rPr>
        <w:t xml:space="preserve">ideell und </w:t>
      </w:r>
      <w:r w:rsidRPr="00D55335">
        <w:rPr>
          <w:rFonts w:ascii="Arial" w:hAnsi="Arial" w:cs="Arial"/>
          <w:sz w:val="22"/>
          <w:szCs w:val="22"/>
        </w:rPr>
        <w:t>finanziell</w:t>
      </w:r>
      <w:r w:rsidR="00886FDA" w:rsidRPr="00D55335">
        <w:rPr>
          <w:rFonts w:ascii="Arial" w:hAnsi="Arial" w:cs="Arial"/>
          <w:sz w:val="22"/>
          <w:szCs w:val="22"/>
        </w:rPr>
        <w:t>. Mit der Kreation dieser jüngsten Marke</w:t>
      </w:r>
      <w:r w:rsidR="00240023" w:rsidRPr="00D55335">
        <w:rPr>
          <w:rFonts w:ascii="Arial" w:hAnsi="Arial" w:cs="Arial"/>
          <w:sz w:val="22"/>
          <w:szCs w:val="22"/>
        </w:rPr>
        <w:t xml:space="preserve"> erwies sich der Konzern erneut als Pionier der Branche.</w:t>
      </w:r>
      <w:r w:rsidR="00236D47" w:rsidRPr="00D55335">
        <w:rPr>
          <w:rFonts w:ascii="Arial" w:hAnsi="Arial" w:cs="Arial"/>
          <w:sz w:val="22"/>
          <w:szCs w:val="22"/>
        </w:rPr>
        <w:t xml:space="preserve"> E</w:t>
      </w:r>
      <w:r w:rsidR="00886FDA" w:rsidRPr="00D55335">
        <w:rPr>
          <w:rFonts w:ascii="Arial" w:hAnsi="Arial" w:cs="Arial"/>
          <w:sz w:val="22"/>
          <w:szCs w:val="22"/>
        </w:rPr>
        <w:t xml:space="preserve">r </w:t>
      </w:r>
      <w:r w:rsidR="00236D47" w:rsidRPr="00D55335">
        <w:rPr>
          <w:rFonts w:ascii="Arial" w:hAnsi="Arial" w:cs="Arial"/>
          <w:sz w:val="22"/>
          <w:szCs w:val="22"/>
        </w:rPr>
        <w:t xml:space="preserve">stärkt so </w:t>
      </w:r>
      <w:r w:rsidR="00886FDA" w:rsidRPr="00D55335">
        <w:rPr>
          <w:rFonts w:ascii="Arial" w:hAnsi="Arial" w:cs="Arial"/>
          <w:sz w:val="22"/>
          <w:szCs w:val="22"/>
        </w:rPr>
        <w:t>seine</w:t>
      </w:r>
      <w:r w:rsidR="00A0097E" w:rsidRPr="00D55335">
        <w:rPr>
          <w:rFonts w:ascii="Arial" w:hAnsi="Arial" w:cs="Arial"/>
          <w:sz w:val="22"/>
          <w:szCs w:val="22"/>
        </w:rPr>
        <w:t xml:space="preserve"> eige</w:t>
      </w:r>
      <w:bookmarkStart w:id="0" w:name="_GoBack"/>
      <w:bookmarkEnd w:id="0"/>
      <w:r w:rsidR="00A0097E" w:rsidRPr="00D55335">
        <w:rPr>
          <w:rFonts w:ascii="Arial" w:hAnsi="Arial" w:cs="Arial"/>
          <w:sz w:val="22"/>
          <w:szCs w:val="22"/>
        </w:rPr>
        <w:t xml:space="preserve">ne Innovationskraft </w:t>
      </w:r>
      <w:r w:rsidR="00240023" w:rsidRPr="00D55335">
        <w:rPr>
          <w:rFonts w:ascii="Arial" w:hAnsi="Arial" w:cs="Arial"/>
          <w:sz w:val="22"/>
          <w:szCs w:val="22"/>
        </w:rPr>
        <w:t xml:space="preserve">und geht </w:t>
      </w:r>
      <w:r w:rsidR="00886FDA" w:rsidRPr="00D55335">
        <w:rPr>
          <w:rFonts w:ascii="Arial" w:hAnsi="Arial" w:cs="Arial"/>
          <w:sz w:val="22"/>
          <w:szCs w:val="22"/>
        </w:rPr>
        <w:t xml:space="preserve">in den </w:t>
      </w:r>
      <w:r w:rsidR="00240023" w:rsidRPr="00D55335">
        <w:rPr>
          <w:rFonts w:ascii="Arial" w:hAnsi="Arial" w:cs="Arial"/>
          <w:sz w:val="22"/>
          <w:szCs w:val="22"/>
        </w:rPr>
        <w:t>Segmenten Ideenmanagement</w:t>
      </w:r>
      <w:r w:rsidR="00236D47" w:rsidRPr="00D55335">
        <w:rPr>
          <w:rFonts w:ascii="Arial" w:hAnsi="Arial" w:cs="Arial"/>
          <w:sz w:val="22"/>
          <w:szCs w:val="22"/>
        </w:rPr>
        <w:t xml:space="preserve"> und</w:t>
      </w:r>
      <w:r w:rsidR="00886FDA" w:rsidRPr="00D55335">
        <w:rPr>
          <w:rFonts w:ascii="Arial" w:hAnsi="Arial" w:cs="Arial"/>
          <w:sz w:val="22"/>
          <w:szCs w:val="22"/>
        </w:rPr>
        <w:t xml:space="preserve"> </w:t>
      </w:r>
      <w:r w:rsidR="00240023" w:rsidRPr="00D55335">
        <w:rPr>
          <w:rFonts w:ascii="Arial" w:hAnsi="Arial" w:cs="Arial"/>
          <w:sz w:val="22"/>
          <w:szCs w:val="22"/>
        </w:rPr>
        <w:t>Weiter</w:t>
      </w:r>
      <w:r w:rsidRPr="00D55335">
        <w:rPr>
          <w:rFonts w:ascii="Arial" w:hAnsi="Arial" w:cs="Arial"/>
          <w:sz w:val="22"/>
          <w:szCs w:val="22"/>
        </w:rPr>
        <w:t>entwicklung neue We</w:t>
      </w:r>
      <w:r w:rsidR="00240023" w:rsidRPr="00D55335">
        <w:rPr>
          <w:rFonts w:ascii="Arial" w:hAnsi="Arial" w:cs="Arial"/>
          <w:sz w:val="22"/>
          <w:szCs w:val="22"/>
        </w:rPr>
        <w:t xml:space="preserve">ge. Das Konzept von </w:t>
      </w:r>
      <w:proofErr w:type="spellStart"/>
      <w:r w:rsidR="00240023" w:rsidRPr="00D55335">
        <w:rPr>
          <w:rFonts w:ascii="Arial" w:hAnsi="Arial" w:cs="Arial"/>
          <w:sz w:val="22"/>
          <w:szCs w:val="22"/>
        </w:rPr>
        <w:t>hubitation</w:t>
      </w:r>
      <w:proofErr w:type="spellEnd"/>
      <w:r w:rsidR="00240023" w:rsidRPr="00D55335">
        <w:rPr>
          <w:rFonts w:ascii="Arial" w:hAnsi="Arial" w:cs="Arial"/>
          <w:sz w:val="22"/>
          <w:szCs w:val="22"/>
        </w:rPr>
        <w:t xml:space="preserve">: </w:t>
      </w:r>
      <w:r w:rsidRPr="00D55335">
        <w:rPr>
          <w:rFonts w:ascii="Arial" w:hAnsi="Arial" w:cs="Arial"/>
          <w:sz w:val="22"/>
          <w:szCs w:val="22"/>
        </w:rPr>
        <w:t xml:space="preserve">Plattform und Katalysator </w:t>
      </w:r>
      <w:r w:rsidR="00240023" w:rsidRPr="00D55335">
        <w:rPr>
          <w:rFonts w:ascii="Arial" w:hAnsi="Arial" w:cs="Arial"/>
          <w:sz w:val="22"/>
          <w:szCs w:val="22"/>
        </w:rPr>
        <w:t xml:space="preserve">sein </w:t>
      </w:r>
      <w:r w:rsidRPr="00D55335">
        <w:rPr>
          <w:rFonts w:ascii="Arial" w:hAnsi="Arial" w:cs="Arial"/>
          <w:sz w:val="22"/>
          <w:szCs w:val="22"/>
        </w:rPr>
        <w:t>für innovative G</w:t>
      </w:r>
      <w:r w:rsidR="00240023" w:rsidRPr="00D55335">
        <w:rPr>
          <w:rFonts w:ascii="Arial" w:hAnsi="Arial" w:cs="Arial"/>
          <w:sz w:val="22"/>
          <w:szCs w:val="22"/>
        </w:rPr>
        <w:t>eschäftsideen rund um den Themenkreis</w:t>
      </w:r>
      <w:r w:rsidRPr="00D55335">
        <w:rPr>
          <w:rFonts w:ascii="Arial" w:hAnsi="Arial" w:cs="Arial"/>
          <w:sz w:val="22"/>
          <w:szCs w:val="22"/>
        </w:rPr>
        <w:t xml:space="preserve"> „Wohnen </w:t>
      </w:r>
      <w:r w:rsidR="004434FE" w:rsidRPr="00D55335">
        <w:rPr>
          <w:rFonts w:ascii="Arial" w:hAnsi="Arial" w:cs="Arial"/>
          <w:sz w:val="22"/>
          <w:szCs w:val="22"/>
        </w:rPr>
        <w:t xml:space="preserve">in </w:t>
      </w:r>
      <w:r w:rsidRPr="00D55335">
        <w:rPr>
          <w:rFonts w:ascii="Arial" w:hAnsi="Arial" w:cs="Arial"/>
          <w:sz w:val="22"/>
          <w:szCs w:val="22"/>
        </w:rPr>
        <w:t xml:space="preserve">der </w:t>
      </w:r>
      <w:r w:rsidR="00240023" w:rsidRPr="00D55335">
        <w:rPr>
          <w:rFonts w:ascii="Arial" w:hAnsi="Arial" w:cs="Arial"/>
          <w:sz w:val="22"/>
          <w:szCs w:val="22"/>
        </w:rPr>
        <w:t>Zukunft“ – darunter</w:t>
      </w:r>
      <w:r w:rsidR="00886FDA" w:rsidRPr="00D55335">
        <w:rPr>
          <w:rFonts w:ascii="Arial" w:hAnsi="Arial" w:cs="Arial"/>
          <w:sz w:val="22"/>
          <w:szCs w:val="22"/>
        </w:rPr>
        <w:t xml:space="preserve"> Bereiche wie</w:t>
      </w:r>
      <w:r w:rsidR="00240023" w:rsidRPr="00D55335">
        <w:rPr>
          <w:rFonts w:ascii="Arial" w:hAnsi="Arial" w:cs="Arial"/>
          <w:sz w:val="22"/>
          <w:szCs w:val="22"/>
        </w:rPr>
        <w:t xml:space="preserve"> </w:t>
      </w:r>
      <w:r w:rsidRPr="00D55335">
        <w:rPr>
          <w:rFonts w:ascii="Arial" w:hAnsi="Arial" w:cs="Arial"/>
          <w:sz w:val="22"/>
          <w:szCs w:val="22"/>
        </w:rPr>
        <w:t xml:space="preserve">Smart Living, energetische und </w:t>
      </w:r>
      <w:r w:rsidRPr="00D55335">
        <w:rPr>
          <w:rFonts w:ascii="Arial" w:hAnsi="Arial" w:cs="Arial"/>
          <w:sz w:val="22"/>
          <w:szCs w:val="22"/>
        </w:rPr>
        <w:lastRenderedPageBreak/>
        <w:t>soziale Quarti</w:t>
      </w:r>
      <w:r w:rsidR="00A0097E" w:rsidRPr="00D55335">
        <w:rPr>
          <w:rFonts w:ascii="Arial" w:hAnsi="Arial" w:cs="Arial"/>
          <w:sz w:val="22"/>
          <w:szCs w:val="22"/>
        </w:rPr>
        <w:t xml:space="preserve">ersentwicklung sowie </w:t>
      </w:r>
      <w:r w:rsidRPr="00D55335">
        <w:rPr>
          <w:rFonts w:ascii="Arial" w:hAnsi="Arial" w:cs="Arial"/>
          <w:sz w:val="22"/>
          <w:szCs w:val="22"/>
        </w:rPr>
        <w:t xml:space="preserve">Aspekte des Wohnungsbaus. </w:t>
      </w:r>
      <w:r w:rsidR="00886FDA" w:rsidRPr="00D55335">
        <w:rPr>
          <w:rFonts w:ascii="Arial" w:hAnsi="Arial" w:cs="Arial"/>
          <w:sz w:val="22"/>
          <w:szCs w:val="22"/>
        </w:rPr>
        <w:t xml:space="preserve">Wichtig: Die bewusst </w:t>
      </w:r>
      <w:r w:rsidR="00240023" w:rsidRPr="00D55335">
        <w:rPr>
          <w:rFonts w:ascii="Arial" w:hAnsi="Arial" w:cs="Arial"/>
          <w:sz w:val="22"/>
          <w:szCs w:val="22"/>
        </w:rPr>
        <w:t xml:space="preserve">gewünschte Kooperation von </w:t>
      </w:r>
      <w:r w:rsidRPr="00D55335">
        <w:rPr>
          <w:rFonts w:ascii="Arial" w:hAnsi="Arial" w:cs="Arial"/>
          <w:sz w:val="22"/>
          <w:szCs w:val="22"/>
        </w:rPr>
        <w:t>Mitarbeiter</w:t>
      </w:r>
      <w:r w:rsidR="00886FDA" w:rsidRPr="00D55335">
        <w:rPr>
          <w:rFonts w:ascii="Arial" w:hAnsi="Arial" w:cs="Arial"/>
          <w:sz w:val="22"/>
          <w:szCs w:val="22"/>
        </w:rPr>
        <w:t>n</w:t>
      </w:r>
      <w:r w:rsidR="00240023" w:rsidRPr="00D55335">
        <w:rPr>
          <w:rFonts w:ascii="Arial" w:hAnsi="Arial" w:cs="Arial"/>
          <w:sz w:val="22"/>
          <w:szCs w:val="22"/>
        </w:rPr>
        <w:t xml:space="preserve"> der Unternehmensgruppe </w:t>
      </w:r>
      <w:r w:rsidR="00886FDA" w:rsidRPr="00D55335">
        <w:rPr>
          <w:rFonts w:ascii="Arial" w:hAnsi="Arial" w:cs="Arial"/>
          <w:sz w:val="22"/>
          <w:szCs w:val="22"/>
        </w:rPr>
        <w:t>mit vielversprechenden Start</w:t>
      </w:r>
      <w:r w:rsidRPr="00D55335">
        <w:rPr>
          <w:rFonts w:ascii="Arial" w:hAnsi="Arial" w:cs="Arial"/>
          <w:sz w:val="22"/>
          <w:szCs w:val="22"/>
        </w:rPr>
        <w:t>ups</w:t>
      </w:r>
      <w:r w:rsidR="00886FDA" w:rsidRPr="00D55335">
        <w:rPr>
          <w:rFonts w:ascii="Arial" w:hAnsi="Arial" w:cs="Arial"/>
          <w:sz w:val="22"/>
          <w:szCs w:val="22"/>
        </w:rPr>
        <w:t xml:space="preserve"> bei konkreten Projekten.</w:t>
      </w:r>
      <w:r w:rsidRPr="00D55335">
        <w:rPr>
          <w:rFonts w:ascii="Arial" w:hAnsi="Arial" w:cs="Arial"/>
          <w:sz w:val="22"/>
          <w:szCs w:val="22"/>
        </w:rPr>
        <w:t xml:space="preserve"> </w:t>
      </w:r>
      <w:r w:rsidR="00886FDA" w:rsidRPr="00D55335">
        <w:rPr>
          <w:rFonts w:ascii="Arial" w:hAnsi="Arial" w:cs="Arial"/>
          <w:sz w:val="22"/>
          <w:szCs w:val="22"/>
        </w:rPr>
        <w:t>Eine Zusammenarbeit, von der beide Seiten in vielerlei Hinsicht profitieren – Praxisnähe</w:t>
      </w:r>
      <w:r w:rsidR="003B3395" w:rsidRPr="00D55335">
        <w:rPr>
          <w:rFonts w:ascii="Arial" w:hAnsi="Arial" w:cs="Arial"/>
          <w:sz w:val="22"/>
          <w:szCs w:val="22"/>
        </w:rPr>
        <w:t xml:space="preserve"> und -erfahrung</w:t>
      </w:r>
      <w:r w:rsidR="00886FDA" w:rsidRPr="00D55335">
        <w:rPr>
          <w:rFonts w:ascii="Arial" w:hAnsi="Arial" w:cs="Arial"/>
          <w:sz w:val="22"/>
          <w:szCs w:val="22"/>
        </w:rPr>
        <w:t>, Kennenlernen agiler</w:t>
      </w:r>
      <w:r w:rsidRPr="00D55335">
        <w:rPr>
          <w:rFonts w:ascii="Arial" w:hAnsi="Arial" w:cs="Arial"/>
          <w:sz w:val="22"/>
          <w:szCs w:val="22"/>
        </w:rPr>
        <w:t xml:space="preserve"> Arbeitsme</w:t>
      </w:r>
      <w:r w:rsidR="00886FDA" w:rsidRPr="00D55335">
        <w:rPr>
          <w:rFonts w:ascii="Arial" w:hAnsi="Arial" w:cs="Arial"/>
          <w:sz w:val="22"/>
          <w:szCs w:val="22"/>
        </w:rPr>
        <w:t>thoden, Erweiterung eigene</w:t>
      </w:r>
      <w:r w:rsidR="00374EF2" w:rsidRPr="00D55335">
        <w:rPr>
          <w:rFonts w:ascii="Arial" w:hAnsi="Arial" w:cs="Arial"/>
          <w:sz w:val="22"/>
          <w:szCs w:val="22"/>
        </w:rPr>
        <w:t>n</w:t>
      </w:r>
      <w:r w:rsidR="00886FDA" w:rsidRPr="00D55335">
        <w:rPr>
          <w:rFonts w:ascii="Arial" w:hAnsi="Arial" w:cs="Arial"/>
          <w:sz w:val="22"/>
          <w:szCs w:val="22"/>
        </w:rPr>
        <w:t xml:space="preserve"> </w:t>
      </w:r>
      <w:r w:rsidRPr="00D55335">
        <w:rPr>
          <w:rFonts w:ascii="Arial" w:hAnsi="Arial" w:cs="Arial"/>
          <w:sz w:val="22"/>
          <w:szCs w:val="22"/>
        </w:rPr>
        <w:t>Kreativpotenzial</w:t>
      </w:r>
      <w:r w:rsidR="00886FDA" w:rsidRPr="00D55335">
        <w:rPr>
          <w:rFonts w:ascii="Arial" w:hAnsi="Arial" w:cs="Arial"/>
          <w:sz w:val="22"/>
          <w:szCs w:val="22"/>
        </w:rPr>
        <w:t xml:space="preserve">s. </w:t>
      </w:r>
      <w:proofErr w:type="spellStart"/>
      <w:r w:rsidR="00886FDA" w:rsidRPr="00D55335">
        <w:rPr>
          <w:rFonts w:ascii="Arial" w:hAnsi="Arial" w:cs="Arial"/>
          <w:sz w:val="22"/>
          <w:szCs w:val="22"/>
        </w:rPr>
        <w:t>hubitation</w:t>
      </w:r>
      <w:proofErr w:type="spellEnd"/>
      <w:r w:rsidR="00886FDA" w:rsidRPr="00D55335">
        <w:rPr>
          <w:rFonts w:ascii="Arial" w:hAnsi="Arial" w:cs="Arial"/>
          <w:sz w:val="22"/>
          <w:szCs w:val="22"/>
        </w:rPr>
        <w:t xml:space="preserve"> hat 2019 seine zweit</w:t>
      </w:r>
      <w:r w:rsidRPr="00D55335">
        <w:rPr>
          <w:rFonts w:ascii="Arial" w:hAnsi="Arial" w:cs="Arial"/>
          <w:sz w:val="22"/>
          <w:szCs w:val="22"/>
        </w:rPr>
        <w:t>e Wettbewerbsrunde</w:t>
      </w:r>
      <w:r w:rsidR="00886FDA" w:rsidRPr="00D55335">
        <w:rPr>
          <w:rFonts w:ascii="Arial" w:hAnsi="Arial" w:cs="Arial"/>
          <w:sz w:val="22"/>
          <w:szCs w:val="22"/>
        </w:rPr>
        <w:t xml:space="preserve"> gestartet, der finale Contest der ausgewählten Startups findet im Herbst </w:t>
      </w:r>
      <w:r w:rsidR="00C807F0" w:rsidRPr="00D55335">
        <w:rPr>
          <w:rFonts w:ascii="Arial" w:hAnsi="Arial" w:cs="Arial"/>
          <w:sz w:val="22"/>
          <w:szCs w:val="22"/>
        </w:rPr>
        <w:t xml:space="preserve">in Frankfurt am Main </w:t>
      </w:r>
      <w:r w:rsidR="00886FDA" w:rsidRPr="00D55335">
        <w:rPr>
          <w:rFonts w:ascii="Arial" w:hAnsi="Arial" w:cs="Arial"/>
          <w:sz w:val="22"/>
          <w:szCs w:val="22"/>
        </w:rPr>
        <w:t xml:space="preserve">statt. </w:t>
      </w:r>
    </w:p>
    <w:p w:rsidR="00240023" w:rsidRDefault="00C807F0" w:rsidP="0009279B">
      <w:pPr>
        <w:pStyle w:val="Textkrper"/>
        <w:kinsoku w:val="0"/>
        <w:overflowPunct w:val="0"/>
        <w:spacing w:line="360" w:lineRule="auto"/>
        <w:ind w:right="1134"/>
        <w:rPr>
          <w:sz w:val="22"/>
          <w:szCs w:val="22"/>
        </w:rPr>
      </w:pPr>
      <w:r w:rsidRPr="00C807F0">
        <w:rPr>
          <w:noProof/>
          <w:sz w:val="22"/>
          <w:szCs w:val="22"/>
        </w:rPr>
        <w:drawing>
          <wp:inline distT="0" distB="0" distL="0" distR="0">
            <wp:extent cx="4562475" cy="3283142"/>
            <wp:effectExtent l="0" t="0" r="0" b="0"/>
            <wp:docPr id="3" name="Grafik 3" descr="U:\Nass. Heimstätten\hubitation\Award\280158_hubitation\hubitation\DW_Zukunftspreis_hubitation-kl_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ss. Heimstätten\hubitation\Award\280158_hubitation\hubitation\DW_Zukunftspreis_hubitation-kl_b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5627" cy="3299802"/>
                    </a:xfrm>
                    <a:prstGeom prst="rect">
                      <a:avLst/>
                    </a:prstGeom>
                    <a:noFill/>
                    <a:ln>
                      <a:noFill/>
                    </a:ln>
                  </pic:spPr>
                </pic:pic>
              </a:graphicData>
            </a:graphic>
          </wp:inline>
        </w:drawing>
      </w:r>
    </w:p>
    <w:p w:rsidR="00236D47" w:rsidRPr="00236D47" w:rsidRDefault="00236D47" w:rsidP="00D55335">
      <w:pPr>
        <w:ind w:right="1701"/>
        <w:jc w:val="both"/>
        <w:rPr>
          <w:rFonts w:ascii="Arial" w:hAnsi="Arial" w:cs="Arial"/>
          <w:sz w:val="20"/>
          <w:szCs w:val="20"/>
          <w:lang w:eastAsia="de-DE"/>
        </w:rPr>
      </w:pPr>
      <w:r w:rsidRPr="00236D47">
        <w:rPr>
          <w:rFonts w:ascii="Arial" w:hAnsi="Arial" w:cs="Arial"/>
          <w:sz w:val="20"/>
          <w:szCs w:val="20"/>
        </w:rPr>
        <w:t xml:space="preserve">Bei der Preisverleihung (v. l. n. r.): Prof. </w:t>
      </w:r>
      <w:r w:rsidR="00B205B2">
        <w:rPr>
          <w:rFonts w:ascii="Arial" w:hAnsi="Arial" w:cs="Arial"/>
          <w:sz w:val="20"/>
          <w:szCs w:val="20"/>
        </w:rPr>
        <w:t xml:space="preserve">Dr. Dr. Dr. </w:t>
      </w:r>
      <w:proofErr w:type="spellStart"/>
      <w:r w:rsidR="00B205B2">
        <w:rPr>
          <w:rFonts w:ascii="Arial" w:hAnsi="Arial" w:cs="Arial"/>
          <w:sz w:val="20"/>
          <w:szCs w:val="20"/>
        </w:rPr>
        <w:t>hc</w:t>
      </w:r>
      <w:proofErr w:type="spellEnd"/>
      <w:r w:rsidR="00B205B2">
        <w:rPr>
          <w:rFonts w:ascii="Arial" w:hAnsi="Arial" w:cs="Arial"/>
          <w:sz w:val="20"/>
          <w:szCs w:val="20"/>
        </w:rPr>
        <w:t xml:space="preserve"> </w:t>
      </w:r>
      <w:r w:rsidRPr="00236D47">
        <w:rPr>
          <w:rFonts w:ascii="Arial" w:hAnsi="Arial" w:cs="Arial"/>
          <w:sz w:val="20"/>
          <w:szCs w:val="20"/>
        </w:rPr>
        <w:t xml:space="preserve">Franz-Josef Radermacher, </w:t>
      </w:r>
      <w:r w:rsidR="00B205B2">
        <w:rPr>
          <w:rFonts w:ascii="Arial" w:hAnsi="Arial" w:cs="Arial"/>
          <w:sz w:val="20"/>
          <w:szCs w:val="20"/>
        </w:rPr>
        <w:t xml:space="preserve">Jurypräsident, </w:t>
      </w:r>
      <w:r w:rsidRPr="00236D47">
        <w:rPr>
          <w:rFonts w:ascii="Arial" w:hAnsi="Arial" w:cs="Arial"/>
          <w:sz w:val="20"/>
          <w:szCs w:val="20"/>
        </w:rPr>
        <w:t>Dr. Thomas Hain, Leitender Geschäftsführer der Unternehmensgruppe Nassauische Heim</w:t>
      </w:r>
      <w:r>
        <w:rPr>
          <w:rFonts w:ascii="Arial" w:hAnsi="Arial" w:cs="Arial"/>
          <w:sz w:val="20"/>
          <w:szCs w:val="20"/>
        </w:rPr>
        <w:t>s</w:t>
      </w:r>
      <w:r w:rsidRPr="00236D47">
        <w:rPr>
          <w:rFonts w:ascii="Arial" w:hAnsi="Arial" w:cs="Arial"/>
          <w:sz w:val="20"/>
          <w:szCs w:val="20"/>
        </w:rPr>
        <w:t xml:space="preserve">tätte I Wohnstadt, Dr.-Ing. Simone Planinsek, </w:t>
      </w:r>
      <w:proofErr w:type="spellStart"/>
      <w:r w:rsidR="008F7FEA">
        <w:rPr>
          <w:rFonts w:ascii="Arial" w:hAnsi="Arial" w:cs="Arial"/>
          <w:sz w:val="20"/>
          <w:szCs w:val="20"/>
        </w:rPr>
        <w:t>head</w:t>
      </w:r>
      <w:proofErr w:type="spellEnd"/>
      <w:r w:rsidR="008F7FEA">
        <w:rPr>
          <w:rFonts w:ascii="Arial" w:hAnsi="Arial" w:cs="Arial"/>
          <w:sz w:val="20"/>
          <w:szCs w:val="20"/>
        </w:rPr>
        <w:t xml:space="preserve"> </w:t>
      </w:r>
      <w:proofErr w:type="spellStart"/>
      <w:r w:rsidR="008F7FEA">
        <w:rPr>
          <w:rFonts w:ascii="Arial" w:hAnsi="Arial" w:cs="Arial"/>
          <w:sz w:val="20"/>
          <w:szCs w:val="20"/>
        </w:rPr>
        <w:t>of</w:t>
      </w:r>
      <w:proofErr w:type="spellEnd"/>
      <w:r w:rsidR="008F7FEA">
        <w:rPr>
          <w:rFonts w:ascii="Arial" w:hAnsi="Arial" w:cs="Arial"/>
          <w:sz w:val="20"/>
          <w:szCs w:val="20"/>
        </w:rPr>
        <w:t xml:space="preserve"> </w:t>
      </w:r>
      <w:proofErr w:type="spellStart"/>
      <w:r w:rsidR="008F7FEA">
        <w:rPr>
          <w:rFonts w:ascii="Arial" w:hAnsi="Arial" w:cs="Arial"/>
          <w:sz w:val="20"/>
          <w:szCs w:val="20"/>
        </w:rPr>
        <w:t>hubitation</w:t>
      </w:r>
      <w:proofErr w:type="spellEnd"/>
      <w:r w:rsidR="008F7FEA">
        <w:rPr>
          <w:rFonts w:ascii="Arial" w:hAnsi="Arial" w:cs="Arial"/>
          <w:sz w:val="20"/>
          <w:szCs w:val="20"/>
        </w:rPr>
        <w:t xml:space="preserve">, </w:t>
      </w:r>
      <w:r w:rsidRPr="00236D47">
        <w:rPr>
          <w:rFonts w:ascii="Arial" w:hAnsi="Arial" w:cs="Arial"/>
          <w:sz w:val="20"/>
          <w:szCs w:val="20"/>
        </w:rPr>
        <w:t>Klaus Straub</w:t>
      </w:r>
      <w:r w:rsidRPr="00236D47">
        <w:rPr>
          <w:rFonts w:ascii="Arial" w:hAnsi="Arial" w:cs="Arial"/>
          <w:sz w:val="20"/>
          <w:szCs w:val="20"/>
          <w:lang w:eastAsia="de-DE"/>
        </w:rPr>
        <w:t xml:space="preserve">, </w:t>
      </w:r>
      <w:r w:rsidRPr="00236D47">
        <w:rPr>
          <w:rFonts w:ascii="Arial" w:hAnsi="Arial" w:cs="Arial"/>
          <w:sz w:val="20"/>
          <w:szCs w:val="20"/>
        </w:rPr>
        <w:t xml:space="preserve">Fachbereichsleiter Informationssysteme, und Axel </w:t>
      </w:r>
      <w:proofErr w:type="spellStart"/>
      <w:r w:rsidRPr="00236D47">
        <w:rPr>
          <w:rFonts w:ascii="Arial" w:hAnsi="Arial" w:cs="Arial"/>
          <w:sz w:val="20"/>
          <w:szCs w:val="20"/>
        </w:rPr>
        <w:t>Gedaschko</w:t>
      </w:r>
      <w:proofErr w:type="spellEnd"/>
      <w:r w:rsidRPr="00236D47">
        <w:rPr>
          <w:rFonts w:ascii="Arial" w:hAnsi="Arial" w:cs="Arial"/>
          <w:sz w:val="20"/>
          <w:szCs w:val="20"/>
        </w:rPr>
        <w:t xml:space="preserve">, </w:t>
      </w:r>
      <w:proofErr w:type="spellStart"/>
      <w:r w:rsidRPr="00236D47">
        <w:rPr>
          <w:rFonts w:ascii="Arial" w:hAnsi="Arial" w:cs="Arial"/>
          <w:sz w:val="20"/>
          <w:szCs w:val="20"/>
        </w:rPr>
        <w:t>GdW</w:t>
      </w:r>
      <w:proofErr w:type="spellEnd"/>
      <w:r w:rsidRPr="00236D47">
        <w:rPr>
          <w:rFonts w:ascii="Arial" w:hAnsi="Arial" w:cs="Arial"/>
          <w:sz w:val="20"/>
          <w:szCs w:val="20"/>
        </w:rPr>
        <w:t>-Präsident.</w:t>
      </w:r>
      <w:r w:rsidR="008B173A">
        <w:rPr>
          <w:rFonts w:ascii="Arial" w:hAnsi="Arial" w:cs="Arial"/>
          <w:sz w:val="20"/>
          <w:szCs w:val="20"/>
        </w:rPr>
        <w:t xml:space="preserve">                           </w:t>
      </w:r>
      <w:r>
        <w:rPr>
          <w:rFonts w:ascii="Arial" w:hAnsi="Arial" w:cs="Arial"/>
          <w:sz w:val="20"/>
          <w:szCs w:val="20"/>
        </w:rPr>
        <w:t xml:space="preserve">                                    </w:t>
      </w:r>
      <w:r w:rsidR="00D55335">
        <w:rPr>
          <w:rFonts w:ascii="Arial" w:hAnsi="Arial" w:cs="Arial"/>
          <w:sz w:val="20"/>
          <w:szCs w:val="20"/>
        </w:rPr>
        <w:t xml:space="preserve">         </w:t>
      </w:r>
      <w:r>
        <w:rPr>
          <w:rFonts w:ascii="Arial" w:hAnsi="Arial" w:cs="Arial"/>
          <w:sz w:val="20"/>
          <w:szCs w:val="20"/>
        </w:rPr>
        <w:t xml:space="preserve">Foto: </w:t>
      </w:r>
      <w:proofErr w:type="spellStart"/>
      <w:r>
        <w:rPr>
          <w:rFonts w:ascii="Arial" w:hAnsi="Arial" w:cs="Arial"/>
          <w:sz w:val="20"/>
          <w:szCs w:val="20"/>
        </w:rPr>
        <w:t>Aareon</w:t>
      </w:r>
      <w:proofErr w:type="spellEnd"/>
    </w:p>
    <w:p w:rsidR="00037CA7" w:rsidRDefault="00037CA7" w:rsidP="00D55335">
      <w:pPr>
        <w:pStyle w:val="bodytext"/>
        <w:tabs>
          <w:tab w:val="left" w:pos="7560"/>
        </w:tabs>
        <w:spacing w:after="0" w:line="240" w:lineRule="auto"/>
        <w:ind w:right="1134"/>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rsidR="00037CA7" w:rsidRDefault="00037CA7" w:rsidP="00D55335">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w:t>
      </w:r>
      <w:r w:rsidR="002A7EDE">
        <w:rPr>
          <w:rFonts w:ascii="Arial" w:hAnsi="Arial" w:cs="Arial"/>
        </w:rPr>
        <w:t xml:space="preserve"> </w:t>
      </w:r>
      <w:r>
        <w:rPr>
          <w:rFonts w:ascii="Arial" w:hAnsi="Arial" w:cs="Arial"/>
        </w:rPr>
        <w:t xml:space="preserve">Unter der Marke „ProjektStadt“ werden Kompetenzfelder gebündelt, um nachhaltige Stadtentwicklungsaufgaben durchzuführen. Bis 2024 sind Investitionen von rund 1,9 Milliarden Euro in </w:t>
      </w:r>
      <w:r w:rsidR="002A7EDE">
        <w:rPr>
          <w:rFonts w:ascii="Arial" w:hAnsi="Arial" w:cs="Arial"/>
        </w:rPr>
        <w:t xml:space="preserve">den </w:t>
      </w:r>
      <w:r>
        <w:rPr>
          <w:rFonts w:ascii="Arial" w:hAnsi="Arial" w:cs="Arial"/>
        </w:rPr>
        <w:t xml:space="preserve">Neubau von Wohnungen und </w:t>
      </w:r>
      <w:r w:rsidR="002A7EDE">
        <w:rPr>
          <w:rFonts w:ascii="Arial" w:hAnsi="Arial" w:cs="Arial"/>
        </w:rPr>
        <w:t xml:space="preserve">in </w:t>
      </w:r>
      <w:r>
        <w:rPr>
          <w:rFonts w:ascii="Arial" w:hAnsi="Arial" w:cs="Arial"/>
        </w:rPr>
        <w:t>den Bestand geplant. 4.900 zusätzliche Wohnungen sollen so in den nächsten fünf Jahren entstehen.</w:t>
      </w:r>
    </w:p>
    <w:p w:rsidR="00C43EAF" w:rsidRDefault="00C43EAF" w:rsidP="00D55335">
      <w:pPr>
        <w:pStyle w:val="Textkrper"/>
        <w:kinsoku w:val="0"/>
        <w:overflowPunct w:val="0"/>
        <w:spacing w:line="276" w:lineRule="auto"/>
        <w:ind w:right="1134"/>
        <w:rPr>
          <w:sz w:val="22"/>
          <w:szCs w:val="22"/>
        </w:rPr>
      </w:pPr>
    </w:p>
    <w:p w:rsidR="00236D47" w:rsidRPr="00623525" w:rsidRDefault="00236D47" w:rsidP="00D55335">
      <w:pPr>
        <w:tabs>
          <w:tab w:val="left" w:pos="9070"/>
        </w:tabs>
        <w:ind w:right="1134"/>
        <w:jc w:val="both"/>
        <w:rPr>
          <w:rFonts w:ascii="Arial" w:hAnsi="Arial" w:cs="Arial"/>
          <w:b/>
        </w:rPr>
      </w:pPr>
      <w:proofErr w:type="spellStart"/>
      <w:r>
        <w:rPr>
          <w:rFonts w:ascii="Arial" w:hAnsi="Arial" w:cs="Arial"/>
          <w:b/>
        </w:rPr>
        <w:t>h</w:t>
      </w:r>
      <w:r w:rsidRPr="00623525">
        <w:rPr>
          <w:rFonts w:ascii="Arial" w:hAnsi="Arial" w:cs="Arial"/>
          <w:b/>
        </w:rPr>
        <w:t>ubitation</w:t>
      </w:r>
      <w:proofErr w:type="spellEnd"/>
    </w:p>
    <w:p w:rsidR="00236D47" w:rsidRDefault="00236D47" w:rsidP="00D55335">
      <w:pPr>
        <w:tabs>
          <w:tab w:val="left" w:pos="7797"/>
          <w:tab w:val="left" w:pos="9070"/>
        </w:tabs>
        <w:ind w:right="1134"/>
        <w:jc w:val="both"/>
        <w:rPr>
          <w:rFonts w:ascii="Arial" w:hAnsi="Arial" w:cs="Arial"/>
        </w:rPr>
      </w:pPr>
      <w:r w:rsidRPr="00623525">
        <w:rPr>
          <w:rFonts w:ascii="Arial" w:hAnsi="Arial" w:cs="Arial"/>
        </w:rPr>
        <w:t>Startup-</w:t>
      </w:r>
      <w:proofErr w:type="spellStart"/>
      <w:r w:rsidRPr="00623525">
        <w:rPr>
          <w:rFonts w:ascii="Arial" w:hAnsi="Arial" w:cs="Arial"/>
        </w:rPr>
        <w:t>Accelerator</w:t>
      </w:r>
      <w:proofErr w:type="spellEnd"/>
      <w:r w:rsidRPr="00623525">
        <w:rPr>
          <w:rFonts w:ascii="Arial" w:hAnsi="Arial" w:cs="Arial"/>
        </w:rPr>
        <w:t xml:space="preserve"> für Zukunftsthemen der Wohnungswirtschaft. Via Präsenz im Web und in sozialen Medien werden Gründungsinteressierte angesprochen, die innovative Geschäfts-ideen rund um das Wohnen und Leben entwickelt haben und auf das fachliche Feedback erfahrener Experten zurückgreifen möchten. Der Begriff </w:t>
      </w:r>
      <w:proofErr w:type="spellStart"/>
      <w:r w:rsidRPr="00623525">
        <w:rPr>
          <w:rFonts w:ascii="Arial" w:hAnsi="Arial" w:cs="Arial"/>
        </w:rPr>
        <w:t>hubitation</w:t>
      </w:r>
      <w:proofErr w:type="spellEnd"/>
      <w:r w:rsidRPr="00623525">
        <w:rPr>
          <w:rFonts w:ascii="Arial" w:hAnsi="Arial" w:cs="Arial"/>
        </w:rPr>
        <w:t xml:space="preserve"> ist eine Verschmelzung der beiden englischen Wörter „hub“ (Drehpunkt, Angelpunkt) und „</w:t>
      </w:r>
      <w:proofErr w:type="spellStart"/>
      <w:r w:rsidRPr="00623525">
        <w:rPr>
          <w:rFonts w:ascii="Arial" w:hAnsi="Arial" w:cs="Arial"/>
        </w:rPr>
        <w:t>habitation</w:t>
      </w:r>
      <w:proofErr w:type="spellEnd"/>
      <w:r w:rsidRPr="00623525">
        <w:rPr>
          <w:rFonts w:ascii="Arial" w:hAnsi="Arial" w:cs="Arial"/>
        </w:rPr>
        <w:t xml:space="preserve">“ (Wohnung). Die Plattform </w:t>
      </w:r>
      <w:hyperlink r:id="rId8" w:history="1">
        <w:r w:rsidRPr="00623525">
          <w:rPr>
            <w:rStyle w:val="Hyperlink"/>
            <w:rFonts w:ascii="Arial" w:hAnsi="Arial" w:cs="Arial"/>
            <w:color w:val="auto"/>
            <w:u w:val="none"/>
          </w:rPr>
          <w:t>www.hubitation.de</w:t>
        </w:r>
      </w:hyperlink>
      <w:r w:rsidRPr="00623525">
        <w:rPr>
          <w:rFonts w:ascii="Arial" w:hAnsi="Arial" w:cs="Arial"/>
        </w:rPr>
        <w:t xml:space="preserve"> wird von der Unternehmensgruppe Nassauischen Heimstätte I Wohnstadt als eigenständige Marke geführt. </w:t>
      </w:r>
    </w:p>
    <w:p w:rsidR="00236D47" w:rsidRDefault="00236D47" w:rsidP="0009279B">
      <w:pPr>
        <w:pStyle w:val="Textkrper"/>
        <w:kinsoku w:val="0"/>
        <w:overflowPunct w:val="0"/>
        <w:spacing w:line="360" w:lineRule="auto"/>
        <w:ind w:right="1134"/>
        <w:rPr>
          <w:sz w:val="22"/>
          <w:szCs w:val="22"/>
        </w:rPr>
      </w:pPr>
    </w:p>
    <w:sectPr w:rsidR="00236D47">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Web">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7F0" w:rsidRPr="0088476C" w:rsidRDefault="00F517DB" w:rsidP="00C807F0">
    <w:pPr>
      <w:pStyle w:val="Kopfzeile"/>
      <w:tabs>
        <w:tab w:val="clear" w:pos="4536"/>
        <w:tab w:val="clear" w:pos="9072"/>
      </w:tabs>
      <w:ind w:right="-426"/>
      <w:rPr>
        <w:rFonts w:ascii="Arial" w:hAnsi="Arial" w:cs="Arial"/>
        <w:b/>
        <w:bCs/>
        <w:noProof/>
        <w:spacing w:val="60"/>
        <w:sz w:val="28"/>
        <w:szCs w:val="28"/>
      </w:rPr>
    </w:pPr>
    <w:r>
      <w:rPr>
        <w:rFonts w:ascii="Arial" w:hAnsi="Arial" w:cs="Arial"/>
        <w:b/>
        <w:bCs/>
        <w:noProof/>
        <w:spacing w:val="60"/>
        <w:sz w:val="28"/>
        <w:szCs w:val="28"/>
      </w:rPr>
      <w:drawing>
        <wp:inline distT="0" distB="0" distL="0" distR="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r w:rsidR="00C807F0">
      <w:rPr>
        <w:rFonts w:ascii="Arial" w:hAnsi="Arial" w:cs="Arial"/>
        <w:b/>
        <w:bCs/>
        <w:noProof/>
        <w:spacing w:val="60"/>
        <w:sz w:val="28"/>
        <w:szCs w:val="28"/>
      </w:rPr>
      <w:t xml:space="preserve">       </w:t>
    </w:r>
    <w:r w:rsidR="00C807F0" w:rsidRPr="00DB20A7">
      <w:rPr>
        <w:rFonts w:ascii="Arial" w:hAnsi="Arial" w:cs="Arial"/>
        <w:b/>
        <w:bCs/>
        <w:noProof/>
        <w:spacing w:val="60"/>
        <w:sz w:val="28"/>
        <w:szCs w:val="28"/>
      </w:rPr>
      <w:drawing>
        <wp:inline distT="0" distB="0" distL="0" distR="0" wp14:anchorId="5700233E" wp14:editId="3B54EF38">
          <wp:extent cx="2689200" cy="741600"/>
          <wp:effectExtent l="0" t="0" r="0" b="1905"/>
          <wp:docPr id="2" name="Grafik 2" descr="U:\Nass. Heimstätten\hubitation\hubitation_Basiselemente\Logo\HUB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ss. Heimstätten\hubitation\hubitation_Basiselemente\Logo\HUB_Logo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9200" cy="741600"/>
                  </a:xfrm>
                  <a:prstGeom prst="rect">
                    <a:avLst/>
                  </a:prstGeom>
                  <a:noFill/>
                  <a:ln>
                    <a:noFill/>
                  </a:ln>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C807F0" w:rsidRPr="00C807F0" w:rsidRDefault="00C807F0">
    <w:pPr>
      <w:pStyle w:val="Kopfzeile"/>
      <w:rPr>
        <w:rFonts w:ascii="Arial" w:hAnsi="Arial" w:cs="Arial"/>
        <w:b/>
        <w:bCs/>
        <w:spacing w:val="60"/>
        <w:sz w:val="16"/>
        <w:szCs w:val="16"/>
      </w:rPr>
    </w:pPr>
  </w:p>
  <w:p w:rsidR="00C807F0" w:rsidRPr="00C807F0" w:rsidRDefault="00C807F0">
    <w:pPr>
      <w:pStyle w:val="Kopfzeile"/>
      <w:rPr>
        <w:rFonts w:ascii="Arial" w:hAnsi="Arial" w:cs="Arial"/>
        <w:b/>
        <w:bCs/>
        <w:spacing w:val="60"/>
        <w:sz w:val="24"/>
        <w:szCs w:val="24"/>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161243">
      <w:rPr>
        <w:rFonts w:ascii="Arial" w:hAnsi="Arial" w:cs="Arial"/>
      </w:rPr>
      <w:t>11</w:t>
    </w:r>
    <w:r w:rsidR="00A267CC">
      <w:rPr>
        <w:rFonts w:ascii="Arial" w:hAnsi="Arial" w:cs="Arial"/>
      </w:rPr>
      <w:t>.</w:t>
    </w:r>
    <w:r w:rsidR="00F517DB">
      <w:rPr>
        <w:rFonts w:ascii="Arial" w:hAnsi="Arial" w:cs="Arial"/>
      </w:rPr>
      <w:t>0</w:t>
    </w:r>
    <w:r w:rsidR="004B4677">
      <w:rPr>
        <w:rFonts w:ascii="Arial" w:hAnsi="Arial" w:cs="Arial"/>
      </w:rPr>
      <w:t>6</w:t>
    </w:r>
    <w:r w:rsidR="00581240">
      <w:rPr>
        <w:rFonts w:ascii="Arial" w:hAnsi="Arial" w:cs="Arial"/>
      </w:rPr>
      <w:t>.</w:t>
    </w:r>
    <w:r w:rsidR="00760E18">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55335">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55335">
      <w:rPr>
        <w:rFonts w:ascii="Arial" w:hAnsi="Arial" w:cs="Arial"/>
        <w:noProof/>
      </w:rPr>
      <w:t>3</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425D18">
      <w:rPr>
        <w:rFonts w:ascii="Arial" w:hAnsi="Arial" w:cs="Arial"/>
      </w:rPr>
      <w:t>1</w:t>
    </w:r>
    <w:r w:rsidR="000E0013">
      <w:rPr>
        <w:rFonts w:ascii="Arial" w:hAnsi="Arial" w:cs="Arial"/>
      </w:rPr>
      <w:t>.</w:t>
    </w:r>
    <w:r w:rsidR="006114CC">
      <w:rPr>
        <w:rFonts w:ascii="Arial" w:hAnsi="Arial" w:cs="Arial"/>
      </w:rPr>
      <w:t>86</w:t>
    </w:r>
    <w:r w:rsidR="003D257F">
      <w:rPr>
        <w:rFonts w:ascii="Arial" w:hAnsi="Arial" w:cs="Arial"/>
      </w:rPr>
      <w:t>6</w:t>
    </w:r>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r w:rsidR="002979EC">
      <w:rPr>
        <w:rFonts w:ascii="Arial" w:hAnsi="Arial" w:cs="Arial"/>
      </w:rPr>
      <w:t>s</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37CA7"/>
    <w:rsid w:val="00044D6B"/>
    <w:rsid w:val="0009279B"/>
    <w:rsid w:val="000E0013"/>
    <w:rsid w:val="000E40C2"/>
    <w:rsid w:val="00104E45"/>
    <w:rsid w:val="00124D4F"/>
    <w:rsid w:val="00161243"/>
    <w:rsid w:val="00192513"/>
    <w:rsid w:val="001C417F"/>
    <w:rsid w:val="001D38AD"/>
    <w:rsid w:val="002047C2"/>
    <w:rsid w:val="00213FBA"/>
    <w:rsid w:val="00233BA3"/>
    <w:rsid w:val="00236D47"/>
    <w:rsid w:val="00240023"/>
    <w:rsid w:val="002557D2"/>
    <w:rsid w:val="0025780E"/>
    <w:rsid w:val="002979EC"/>
    <w:rsid w:val="002A7EDE"/>
    <w:rsid w:val="002C3AA4"/>
    <w:rsid w:val="002C5FFE"/>
    <w:rsid w:val="002C7DE8"/>
    <w:rsid w:val="002D0C45"/>
    <w:rsid w:val="002E1DB4"/>
    <w:rsid w:val="002F2B4B"/>
    <w:rsid w:val="002F52BB"/>
    <w:rsid w:val="00301DF4"/>
    <w:rsid w:val="00331246"/>
    <w:rsid w:val="00332EFF"/>
    <w:rsid w:val="00343698"/>
    <w:rsid w:val="00352D5E"/>
    <w:rsid w:val="003544FC"/>
    <w:rsid w:val="00374EF2"/>
    <w:rsid w:val="003A61BA"/>
    <w:rsid w:val="003B1043"/>
    <w:rsid w:val="003B1945"/>
    <w:rsid w:val="003B3395"/>
    <w:rsid w:val="003B798F"/>
    <w:rsid w:val="003D257F"/>
    <w:rsid w:val="003D4097"/>
    <w:rsid w:val="00404D5B"/>
    <w:rsid w:val="00414471"/>
    <w:rsid w:val="00425D18"/>
    <w:rsid w:val="004434FE"/>
    <w:rsid w:val="00492C13"/>
    <w:rsid w:val="004B4677"/>
    <w:rsid w:val="004B520B"/>
    <w:rsid w:val="004C6DC0"/>
    <w:rsid w:val="00524928"/>
    <w:rsid w:val="005641C6"/>
    <w:rsid w:val="00581240"/>
    <w:rsid w:val="005826CB"/>
    <w:rsid w:val="00597C72"/>
    <w:rsid w:val="005C0E29"/>
    <w:rsid w:val="006114CC"/>
    <w:rsid w:val="00632CBA"/>
    <w:rsid w:val="006366B7"/>
    <w:rsid w:val="00653B49"/>
    <w:rsid w:val="00661874"/>
    <w:rsid w:val="00667125"/>
    <w:rsid w:val="006717C7"/>
    <w:rsid w:val="006D6798"/>
    <w:rsid w:val="006F209C"/>
    <w:rsid w:val="00760202"/>
    <w:rsid w:val="00760E18"/>
    <w:rsid w:val="00777B7C"/>
    <w:rsid w:val="00784FFC"/>
    <w:rsid w:val="00793C2B"/>
    <w:rsid w:val="007B1096"/>
    <w:rsid w:val="007B2EB5"/>
    <w:rsid w:val="007F1052"/>
    <w:rsid w:val="007F133C"/>
    <w:rsid w:val="008237B3"/>
    <w:rsid w:val="0083777F"/>
    <w:rsid w:val="00851A40"/>
    <w:rsid w:val="00875775"/>
    <w:rsid w:val="0088476C"/>
    <w:rsid w:val="00886FDA"/>
    <w:rsid w:val="008B173A"/>
    <w:rsid w:val="008D3315"/>
    <w:rsid w:val="008D3655"/>
    <w:rsid w:val="008E3DCC"/>
    <w:rsid w:val="008E6206"/>
    <w:rsid w:val="008F0CBC"/>
    <w:rsid w:val="008F7FEA"/>
    <w:rsid w:val="00920B7B"/>
    <w:rsid w:val="009300F2"/>
    <w:rsid w:val="00930DCE"/>
    <w:rsid w:val="0093115A"/>
    <w:rsid w:val="009711EB"/>
    <w:rsid w:val="009A0B57"/>
    <w:rsid w:val="009C0AEF"/>
    <w:rsid w:val="009C6685"/>
    <w:rsid w:val="00A0097E"/>
    <w:rsid w:val="00A178C8"/>
    <w:rsid w:val="00A267CC"/>
    <w:rsid w:val="00A34ECA"/>
    <w:rsid w:val="00A405B6"/>
    <w:rsid w:val="00A638E8"/>
    <w:rsid w:val="00AE1F73"/>
    <w:rsid w:val="00AE6323"/>
    <w:rsid w:val="00AE7955"/>
    <w:rsid w:val="00AF45B2"/>
    <w:rsid w:val="00B205B2"/>
    <w:rsid w:val="00B967B1"/>
    <w:rsid w:val="00B97FFC"/>
    <w:rsid w:val="00BA2475"/>
    <w:rsid w:val="00C43EAF"/>
    <w:rsid w:val="00C7283B"/>
    <w:rsid w:val="00C807F0"/>
    <w:rsid w:val="00C83C2F"/>
    <w:rsid w:val="00C93B06"/>
    <w:rsid w:val="00CA6DEC"/>
    <w:rsid w:val="00CB3C57"/>
    <w:rsid w:val="00CC7B1F"/>
    <w:rsid w:val="00CE124C"/>
    <w:rsid w:val="00D221FF"/>
    <w:rsid w:val="00D470B5"/>
    <w:rsid w:val="00D55335"/>
    <w:rsid w:val="00D55DDE"/>
    <w:rsid w:val="00D647CE"/>
    <w:rsid w:val="00D814A6"/>
    <w:rsid w:val="00DE37EF"/>
    <w:rsid w:val="00DE7A3F"/>
    <w:rsid w:val="00DF7285"/>
    <w:rsid w:val="00E47C48"/>
    <w:rsid w:val="00E768AA"/>
    <w:rsid w:val="00EB20FB"/>
    <w:rsid w:val="00EB325B"/>
    <w:rsid w:val="00EC55F5"/>
    <w:rsid w:val="00EE34AE"/>
    <w:rsid w:val="00EF70F3"/>
    <w:rsid w:val="00F1109D"/>
    <w:rsid w:val="00F20BAF"/>
    <w:rsid w:val="00F27E3F"/>
    <w:rsid w:val="00F473C6"/>
    <w:rsid w:val="00F517DB"/>
    <w:rsid w:val="00F55005"/>
    <w:rsid w:val="00F560CB"/>
    <w:rsid w:val="00F64FE7"/>
    <w:rsid w:val="00F652BF"/>
    <w:rsid w:val="00F86CA5"/>
    <w:rsid w:val="00F97DA7"/>
    <w:rsid w:val="00FB0CBD"/>
    <w:rsid w:val="00FD12FF"/>
    <w:rsid w:val="00FD1CCE"/>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 w:type="character" w:styleId="Fett">
    <w:name w:val="Strong"/>
    <w:basedOn w:val="Absatz-Standardschriftart"/>
    <w:uiPriority w:val="22"/>
    <w:qFormat/>
    <w:rsid w:val="00161243"/>
    <w:rPr>
      <w:rFonts w:ascii="CalibriWeb" w:hAnsi="CalibriWeb" w:hint="default"/>
      <w:b/>
      <w:bCs/>
    </w:rPr>
  </w:style>
  <w:style w:type="paragraph" w:styleId="StandardWeb">
    <w:name w:val="Normal (Web)"/>
    <w:basedOn w:val="Standard"/>
    <w:uiPriority w:val="99"/>
    <w:unhideWhenUsed/>
    <w:rsid w:val="00161243"/>
    <w:pPr>
      <w:spacing w:before="150" w:after="360" w:line="450" w:lineRule="atLeast"/>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80154388">
      <w:bodyDiv w:val="1"/>
      <w:marLeft w:val="0"/>
      <w:marRight w:val="0"/>
      <w:marTop w:val="0"/>
      <w:marBottom w:val="0"/>
      <w:divBdr>
        <w:top w:val="none" w:sz="0" w:space="0" w:color="auto"/>
        <w:left w:val="none" w:sz="0" w:space="0" w:color="auto"/>
        <w:bottom w:val="none" w:sz="0" w:space="0" w:color="auto"/>
        <w:right w:val="none" w:sz="0" w:space="0" w:color="auto"/>
      </w:divBdr>
    </w:div>
    <w:div w:id="1551527399">
      <w:bodyDiv w:val="1"/>
      <w:marLeft w:val="0"/>
      <w:marRight w:val="0"/>
      <w:marTop w:val="0"/>
      <w:marBottom w:val="0"/>
      <w:divBdr>
        <w:top w:val="none" w:sz="0" w:space="0" w:color="auto"/>
        <w:left w:val="none" w:sz="0" w:space="0" w:color="auto"/>
        <w:bottom w:val="none" w:sz="0" w:space="0" w:color="auto"/>
        <w:right w:val="none" w:sz="0" w:space="0" w:color="auto"/>
      </w:divBdr>
    </w:div>
    <w:div w:id="1877354572">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bitatio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D5D20-55C1-4DA4-A79E-B7D661D0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3200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3624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17</cp:revision>
  <cp:lastPrinted>2019-06-11T08:34:00Z</cp:lastPrinted>
  <dcterms:created xsi:type="dcterms:W3CDTF">2019-06-10T12:59:00Z</dcterms:created>
  <dcterms:modified xsi:type="dcterms:W3CDTF">2019-06-11T09:23:00Z</dcterms:modified>
</cp:coreProperties>
</file>