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3C2A9" w14:textId="54A5E355" w:rsidR="00B66527" w:rsidRDefault="00BD34D0" w:rsidP="00B66527">
      <w:pPr>
        <w:spacing w:line="360" w:lineRule="auto"/>
        <w:ind w:right="1134"/>
        <w:rPr>
          <w:rFonts w:ascii="Arial" w:hAnsi="Arial" w:cs="Arial"/>
          <w:b/>
          <w:sz w:val="36"/>
          <w:szCs w:val="36"/>
        </w:rPr>
      </w:pPr>
      <w:r>
        <w:rPr>
          <w:rFonts w:ascii="Arial" w:hAnsi="Arial" w:cs="Arial"/>
          <w:b/>
          <w:sz w:val="36"/>
          <w:szCs w:val="36"/>
        </w:rPr>
        <w:t>Attraktiv und zentral</w:t>
      </w:r>
    </w:p>
    <w:p w14:paraId="4AE017FB" w14:textId="706C2CAD" w:rsidR="00B66527" w:rsidRDefault="00BD34D0" w:rsidP="00B66527">
      <w:pPr>
        <w:pStyle w:val="Textkrper"/>
        <w:kinsoku w:val="0"/>
        <w:overflowPunct w:val="0"/>
        <w:spacing w:line="360" w:lineRule="auto"/>
        <w:ind w:right="1134"/>
        <w:rPr>
          <w:b/>
          <w:bCs/>
          <w:szCs w:val="24"/>
        </w:rPr>
      </w:pPr>
      <w:r>
        <w:rPr>
          <w:b/>
          <w:bCs/>
          <w:szCs w:val="24"/>
        </w:rPr>
        <w:t>Das NHW Service-Center Fulda ist umgezogen und bietet mit dem neuen Domizil in der Bahnhofstraße 2 eine zentrale Lage und eine gute Erreichbarkeit mit dem ÖPNV.</w:t>
      </w:r>
    </w:p>
    <w:p w14:paraId="1204C9C9" w14:textId="77777777" w:rsidR="00B66527" w:rsidRDefault="00B66527" w:rsidP="00B66527">
      <w:pPr>
        <w:pStyle w:val="Textkrper"/>
        <w:kinsoku w:val="0"/>
        <w:overflowPunct w:val="0"/>
        <w:spacing w:line="360" w:lineRule="auto"/>
        <w:ind w:right="1134"/>
        <w:rPr>
          <w:u w:val="single"/>
        </w:rPr>
      </w:pPr>
    </w:p>
    <w:p w14:paraId="5CBDD013" w14:textId="732EA128" w:rsidR="00B66527" w:rsidRDefault="00BD34D0" w:rsidP="00E10B57">
      <w:pPr>
        <w:spacing w:line="360" w:lineRule="auto"/>
        <w:ind w:right="1134"/>
        <w:jc w:val="both"/>
        <w:rPr>
          <w:rFonts w:ascii="Arial" w:hAnsi="Arial" w:cs="Arial"/>
        </w:rPr>
      </w:pPr>
      <w:r>
        <w:rPr>
          <w:rFonts w:ascii="Arial" w:hAnsi="Arial" w:cs="Arial"/>
          <w:u w:val="single"/>
        </w:rPr>
        <w:t>Fulda</w:t>
      </w:r>
      <w:r w:rsidR="0086086A">
        <w:rPr>
          <w:rFonts w:ascii="Arial" w:hAnsi="Arial" w:cs="Arial"/>
        </w:rPr>
        <w:t xml:space="preserve"> </w:t>
      </w:r>
    </w:p>
    <w:p w14:paraId="3D968642" w14:textId="77777777" w:rsidR="00AD0194" w:rsidRDefault="00AD0194" w:rsidP="00E10B57">
      <w:pPr>
        <w:spacing w:line="360" w:lineRule="auto"/>
        <w:jc w:val="both"/>
        <w:rPr>
          <w:rFonts w:ascii="Arial" w:hAnsi="Arial" w:cs="Arial"/>
        </w:rPr>
      </w:pPr>
    </w:p>
    <w:p w14:paraId="2869B0D0" w14:textId="4DB3BF3F" w:rsidR="00C03AC7" w:rsidRDefault="00AD0194" w:rsidP="00E10B57">
      <w:pPr>
        <w:spacing w:line="360" w:lineRule="auto"/>
        <w:jc w:val="both"/>
        <w:rPr>
          <w:rFonts w:ascii="Arial" w:hAnsi="Arial" w:cs="Arial"/>
          <w:lang w:eastAsia="de-DE"/>
        </w:rPr>
      </w:pPr>
      <w:r w:rsidRPr="009020DB">
        <w:rPr>
          <w:rFonts w:ascii="Arial" w:hAnsi="Arial" w:cs="Arial"/>
        </w:rPr>
        <w:t xml:space="preserve">NHW Servicecenter Fulda ist </w:t>
      </w:r>
      <w:r w:rsidR="00BD34D0" w:rsidRPr="009020DB">
        <w:rPr>
          <w:rFonts w:ascii="Arial" w:hAnsi="Arial" w:cs="Arial"/>
        </w:rPr>
        <w:t xml:space="preserve">vom </w:t>
      </w:r>
      <w:r w:rsidRPr="009020DB">
        <w:rPr>
          <w:rFonts w:ascii="Arial" w:hAnsi="Arial" w:cs="Arial"/>
        </w:rPr>
        <w:t xml:space="preserve">Ahornweg 34 </w:t>
      </w:r>
      <w:r w:rsidR="00BD34D0" w:rsidRPr="009020DB">
        <w:rPr>
          <w:rFonts w:ascii="Arial" w:hAnsi="Arial" w:cs="Arial"/>
        </w:rPr>
        <w:t>in d</w:t>
      </w:r>
      <w:r w:rsidR="009020DB">
        <w:rPr>
          <w:rFonts w:ascii="Arial" w:hAnsi="Arial" w:cs="Arial"/>
        </w:rPr>
        <w:t>en ersten Stock in der</w:t>
      </w:r>
      <w:r w:rsidR="00BD34D0" w:rsidRPr="009020DB">
        <w:rPr>
          <w:rFonts w:ascii="Arial" w:hAnsi="Arial" w:cs="Arial"/>
        </w:rPr>
        <w:t xml:space="preserve"> Bahnhofstraße 2 umgezogen</w:t>
      </w:r>
      <w:r w:rsidRPr="009020DB">
        <w:rPr>
          <w:rFonts w:ascii="Arial" w:hAnsi="Arial" w:cs="Arial"/>
        </w:rPr>
        <w:t xml:space="preserve">. </w:t>
      </w:r>
      <w:r w:rsidR="00BD34D0" w:rsidRPr="009020DB">
        <w:rPr>
          <w:rFonts w:ascii="Arial" w:hAnsi="Arial" w:cs="Arial"/>
        </w:rPr>
        <w:t xml:space="preserve">Der neue Standort liegt innenstadtnah, ist gut </w:t>
      </w:r>
      <w:r w:rsidR="00C03AC7">
        <w:rPr>
          <w:rFonts w:ascii="Arial" w:hAnsi="Arial" w:cs="Arial"/>
        </w:rPr>
        <w:t>an den</w:t>
      </w:r>
      <w:r w:rsidR="00BD34D0" w:rsidRPr="009020DB">
        <w:rPr>
          <w:rFonts w:ascii="Arial" w:hAnsi="Arial" w:cs="Arial"/>
        </w:rPr>
        <w:t xml:space="preserve"> ÖPNV </w:t>
      </w:r>
      <w:r w:rsidR="00C03AC7">
        <w:rPr>
          <w:rFonts w:ascii="Arial" w:hAnsi="Arial" w:cs="Arial"/>
        </w:rPr>
        <w:t xml:space="preserve">angebunden - der Bus hält vor der Tür und der Bahnhof ist nur wenige Gehminuten </w:t>
      </w:r>
      <w:r w:rsidR="00474152">
        <w:rPr>
          <w:rFonts w:ascii="Arial" w:hAnsi="Arial" w:cs="Arial"/>
        </w:rPr>
        <w:t>entfernt</w:t>
      </w:r>
      <w:r w:rsidR="00474152" w:rsidRPr="009020DB">
        <w:rPr>
          <w:rFonts w:ascii="Arial" w:hAnsi="Arial" w:cs="Arial"/>
        </w:rPr>
        <w:t xml:space="preserve"> </w:t>
      </w:r>
      <w:r w:rsidR="00474152">
        <w:rPr>
          <w:rFonts w:ascii="Arial" w:hAnsi="Arial" w:cs="Arial"/>
        </w:rPr>
        <w:t>-</w:t>
      </w:r>
      <w:r w:rsidR="00C03AC7">
        <w:rPr>
          <w:rFonts w:ascii="Arial" w:hAnsi="Arial" w:cs="Arial"/>
        </w:rPr>
        <w:t xml:space="preserve"> </w:t>
      </w:r>
      <w:r w:rsidR="00BD34D0" w:rsidRPr="009020DB">
        <w:rPr>
          <w:rFonts w:ascii="Arial" w:hAnsi="Arial" w:cs="Arial"/>
        </w:rPr>
        <w:t>und die neuen Räumlichkeiten sind barrierefrei</w:t>
      </w:r>
      <w:r w:rsidR="009020DB">
        <w:rPr>
          <w:rFonts w:ascii="Arial" w:hAnsi="Arial" w:cs="Arial"/>
        </w:rPr>
        <w:t xml:space="preserve"> und auch mit Rollator oder Kinderwagen gut erreichbar</w:t>
      </w:r>
      <w:r w:rsidR="00BD34D0" w:rsidRPr="009020DB">
        <w:rPr>
          <w:rFonts w:ascii="Arial" w:hAnsi="Arial" w:cs="Arial"/>
        </w:rPr>
        <w:t>. „Unser 14-köpfiges Team freut sich über das modern</w:t>
      </w:r>
      <w:r w:rsidR="009020DB">
        <w:rPr>
          <w:rFonts w:ascii="Arial" w:hAnsi="Arial" w:cs="Arial"/>
        </w:rPr>
        <w:t>e</w:t>
      </w:r>
      <w:r w:rsidR="00BD34D0" w:rsidRPr="009020DB">
        <w:rPr>
          <w:rFonts w:ascii="Arial" w:hAnsi="Arial" w:cs="Arial"/>
        </w:rPr>
        <w:t xml:space="preserve"> Arbeitsumfeld und die zentrale Lage des neuen Standorts</w:t>
      </w:r>
      <w:r w:rsidR="00C03AC7">
        <w:rPr>
          <w:rFonts w:ascii="Arial" w:hAnsi="Arial" w:cs="Arial"/>
        </w:rPr>
        <w:t xml:space="preserve">, um noch besser für unsere rund </w:t>
      </w:r>
      <w:r w:rsidR="00A03C2A">
        <w:rPr>
          <w:rFonts w:ascii="Arial" w:hAnsi="Arial" w:cs="Arial"/>
        </w:rPr>
        <w:t>4</w:t>
      </w:r>
      <w:r w:rsidR="00C03AC7">
        <w:rPr>
          <w:rFonts w:ascii="Arial" w:hAnsi="Arial" w:cs="Arial"/>
        </w:rPr>
        <w:t xml:space="preserve">000 Mieter*innen </w:t>
      </w:r>
      <w:r w:rsidR="00A03C2A">
        <w:rPr>
          <w:rFonts w:ascii="Arial" w:hAnsi="Arial" w:cs="Arial"/>
        </w:rPr>
        <w:t xml:space="preserve">in und um Fulda </w:t>
      </w:r>
      <w:r w:rsidR="00C03AC7">
        <w:rPr>
          <w:rFonts w:ascii="Arial" w:hAnsi="Arial" w:cs="Arial"/>
        </w:rPr>
        <w:t>da zu sein</w:t>
      </w:r>
      <w:r w:rsidR="00BD34D0" w:rsidRPr="009020DB">
        <w:rPr>
          <w:rFonts w:ascii="Arial" w:hAnsi="Arial" w:cs="Arial"/>
        </w:rPr>
        <w:t xml:space="preserve">“, so </w:t>
      </w:r>
      <w:r w:rsidR="00C03AC7">
        <w:rPr>
          <w:rFonts w:ascii="Arial" w:hAnsi="Arial" w:cs="Arial"/>
        </w:rPr>
        <w:t xml:space="preserve">Dr. </w:t>
      </w:r>
      <w:r w:rsidR="009020DB">
        <w:rPr>
          <w:rFonts w:ascii="Arial" w:hAnsi="Arial" w:cs="Arial"/>
        </w:rPr>
        <w:t>Constantin</w:t>
      </w:r>
      <w:r w:rsidR="00BD34D0" w:rsidRPr="009020DB">
        <w:rPr>
          <w:rFonts w:ascii="Arial" w:hAnsi="Arial" w:cs="Arial"/>
        </w:rPr>
        <w:t xml:space="preserve"> Westphal, Geschäftsführer</w:t>
      </w:r>
      <w:r w:rsidR="009020DB" w:rsidRPr="009020DB">
        <w:rPr>
          <w:rFonts w:ascii="Arial" w:hAnsi="Arial" w:cs="Arial"/>
          <w:color w:val="000000"/>
          <w:lang w:eastAsia="de-DE"/>
        </w:rPr>
        <w:t xml:space="preserve"> </w:t>
      </w:r>
      <w:r w:rsidR="009020DB">
        <w:rPr>
          <w:rFonts w:ascii="Arial" w:hAnsi="Arial" w:cs="Arial"/>
          <w:color w:val="000000"/>
          <w:lang w:eastAsia="de-DE"/>
        </w:rPr>
        <w:t>Geschäftsführers Immobilienmanagement</w:t>
      </w:r>
      <w:r w:rsidR="00BD34D0" w:rsidRPr="009020DB">
        <w:rPr>
          <w:rFonts w:ascii="Arial" w:hAnsi="Arial" w:cs="Arial"/>
        </w:rPr>
        <w:t xml:space="preserve"> der </w:t>
      </w:r>
      <w:r w:rsidR="009020DB">
        <w:rPr>
          <w:rFonts w:ascii="Arial" w:hAnsi="Arial" w:cs="Arial"/>
          <w:lang w:eastAsia="de-DE"/>
        </w:rPr>
        <w:t>Nassauische Heimstätte Wohnungs- und Entwicklungsgesellschaft mbH</w:t>
      </w:r>
      <w:r w:rsidR="00C03AC7">
        <w:rPr>
          <w:rFonts w:ascii="Arial" w:hAnsi="Arial" w:cs="Arial"/>
          <w:lang w:eastAsia="de-DE"/>
        </w:rPr>
        <w:t>, der</w:t>
      </w:r>
      <w:r w:rsidR="009020DB">
        <w:rPr>
          <w:rFonts w:ascii="Arial" w:hAnsi="Arial" w:cs="Arial"/>
          <w:lang w:eastAsia="de-DE"/>
        </w:rPr>
        <w:t xml:space="preserve"> am vergangenen Donnerstag</w:t>
      </w:r>
      <w:r w:rsidR="00C03AC7">
        <w:rPr>
          <w:rFonts w:ascii="Arial" w:hAnsi="Arial" w:cs="Arial"/>
          <w:lang w:eastAsia="de-DE"/>
        </w:rPr>
        <w:t xml:space="preserve"> g</w:t>
      </w:r>
      <w:r w:rsidR="009020DB">
        <w:rPr>
          <w:rFonts w:ascii="Arial" w:hAnsi="Arial" w:cs="Arial"/>
          <w:lang w:eastAsia="de-DE"/>
        </w:rPr>
        <w:t>emeinsam mit dem Fuldaer Bürgermeister Wehner und Servicecenterl</w:t>
      </w:r>
      <w:r w:rsidR="00C03AC7">
        <w:rPr>
          <w:rFonts w:ascii="Arial" w:hAnsi="Arial" w:cs="Arial"/>
          <w:lang w:eastAsia="de-DE"/>
        </w:rPr>
        <w:t xml:space="preserve">eiterin Romy Rath </w:t>
      </w:r>
      <w:r w:rsidR="00474152">
        <w:rPr>
          <w:rFonts w:ascii="Arial" w:hAnsi="Arial" w:cs="Arial"/>
          <w:lang w:eastAsia="de-DE"/>
        </w:rPr>
        <w:t>weihte,</w:t>
      </w:r>
      <w:r w:rsidR="00C03AC7">
        <w:rPr>
          <w:rFonts w:ascii="Arial" w:hAnsi="Arial" w:cs="Arial"/>
          <w:lang w:eastAsia="de-DE"/>
        </w:rPr>
        <w:t xml:space="preserve"> das neue Domizil des </w:t>
      </w:r>
      <w:r w:rsidR="00474152">
        <w:rPr>
          <w:rFonts w:ascii="Arial" w:hAnsi="Arial" w:cs="Arial"/>
          <w:lang w:eastAsia="de-DE"/>
        </w:rPr>
        <w:t>Servicecenter</w:t>
      </w:r>
      <w:r w:rsidR="00C03AC7">
        <w:rPr>
          <w:rFonts w:ascii="Arial" w:hAnsi="Arial" w:cs="Arial"/>
          <w:lang w:eastAsia="de-DE"/>
        </w:rPr>
        <w:t xml:space="preserve"> einweihte. </w:t>
      </w:r>
    </w:p>
    <w:p w14:paraId="71B40BA1" w14:textId="5991EF74" w:rsidR="00F47272" w:rsidRPr="009020DB" w:rsidRDefault="009020DB" w:rsidP="00E10B57">
      <w:pPr>
        <w:spacing w:line="360" w:lineRule="auto"/>
        <w:jc w:val="both"/>
        <w:rPr>
          <w:rFonts w:ascii="Arial" w:hAnsi="Arial" w:cs="Arial"/>
        </w:rPr>
      </w:pPr>
      <w:r>
        <w:rPr>
          <w:rFonts w:ascii="Arial" w:hAnsi="Arial" w:cs="Arial"/>
          <w:color w:val="000000"/>
          <w:lang w:eastAsia="de-DE"/>
        </w:rPr>
        <w:br/>
      </w:r>
      <w:r w:rsidR="00AD0194" w:rsidRPr="009020DB">
        <w:rPr>
          <w:rFonts w:ascii="Arial" w:hAnsi="Arial" w:cs="Arial"/>
        </w:rPr>
        <w:t>Im ehemaligen Standort i</w:t>
      </w:r>
      <w:r w:rsidRPr="009020DB">
        <w:rPr>
          <w:rFonts w:ascii="Arial" w:hAnsi="Arial" w:cs="Arial"/>
        </w:rPr>
        <w:t xml:space="preserve">m </w:t>
      </w:r>
      <w:proofErr w:type="spellStart"/>
      <w:r w:rsidRPr="009020DB">
        <w:rPr>
          <w:rFonts w:ascii="Arial" w:hAnsi="Arial" w:cs="Arial"/>
        </w:rPr>
        <w:t>Ah</w:t>
      </w:r>
      <w:r w:rsidR="005A2B39">
        <w:rPr>
          <w:rFonts w:ascii="Arial" w:hAnsi="Arial" w:cs="Arial"/>
        </w:rPr>
        <w:t>o</w:t>
      </w:r>
      <w:r w:rsidRPr="009020DB">
        <w:rPr>
          <w:rFonts w:ascii="Arial" w:hAnsi="Arial" w:cs="Arial"/>
        </w:rPr>
        <w:t>rnweg</w:t>
      </w:r>
      <w:proofErr w:type="spellEnd"/>
      <w:r w:rsidRPr="009020DB">
        <w:rPr>
          <w:rFonts w:ascii="Arial" w:hAnsi="Arial" w:cs="Arial"/>
        </w:rPr>
        <w:t xml:space="preserve"> 34</w:t>
      </w:r>
      <w:r w:rsidR="00AD0194" w:rsidRPr="009020DB">
        <w:rPr>
          <w:rFonts w:ascii="Arial" w:hAnsi="Arial" w:cs="Arial"/>
        </w:rPr>
        <w:t xml:space="preserve"> entstehen </w:t>
      </w:r>
      <w:r w:rsidR="002D23A0">
        <w:rPr>
          <w:rFonts w:ascii="Arial" w:hAnsi="Arial" w:cs="Arial"/>
        </w:rPr>
        <w:t>sieben</w:t>
      </w:r>
      <w:r w:rsidR="00AD0194" w:rsidRPr="009020DB">
        <w:rPr>
          <w:rFonts w:ascii="Arial" w:hAnsi="Arial" w:cs="Arial"/>
        </w:rPr>
        <w:t xml:space="preserve"> neue Wohnungen, welche sich in Ein-, Zwei- und eine Dreizimmerwohnung aufteilen und in den Größen von ca. 34 m², 50 m² und 108 m² geplant sind. </w:t>
      </w:r>
    </w:p>
    <w:p w14:paraId="1458CE0B" w14:textId="77777777" w:rsidR="00AD0194" w:rsidRPr="009020DB" w:rsidRDefault="00AD0194" w:rsidP="00E10B57">
      <w:pPr>
        <w:spacing w:line="360" w:lineRule="auto"/>
        <w:ind w:right="1134"/>
        <w:jc w:val="both"/>
        <w:rPr>
          <w:rFonts w:ascii="Arial" w:hAnsi="Arial" w:cs="Arial"/>
        </w:rPr>
      </w:pPr>
    </w:p>
    <w:p w14:paraId="1839EBE2" w14:textId="77777777" w:rsidR="00AD0194" w:rsidRDefault="00AD0194" w:rsidP="00AD0194">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011AFA2C" w14:textId="77777777" w:rsidR="00AD0194" w:rsidRDefault="00AD0194" w:rsidP="00AD0194">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w:t>
      </w:r>
      <w:r>
        <w:rPr>
          <w:rFonts w:ascii="Arial" w:hAnsi="Arial" w:cs="Arial"/>
        </w:rPr>
        <w:lastRenderedPageBreak/>
        <w:t>800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w:t>
      </w:r>
    </w:p>
    <w:p w14:paraId="02FC1EE3" w14:textId="77777777" w:rsidR="00AD0194" w:rsidRDefault="005A2B39" w:rsidP="00AD0194">
      <w:pPr>
        <w:ind w:right="1134"/>
        <w:jc w:val="both"/>
        <w:rPr>
          <w:rFonts w:ascii="Arial" w:hAnsi="Arial" w:cs="Arial"/>
        </w:rPr>
      </w:pPr>
      <w:hyperlink r:id="rId8" w:history="1">
        <w:r w:rsidR="00AD0194">
          <w:rPr>
            <w:rStyle w:val="Hyperlink"/>
            <w:rFonts w:ascii="Arial" w:hAnsi="Arial" w:cs="Arial"/>
          </w:rPr>
          <w:t>www.naheimst.de</w:t>
        </w:r>
      </w:hyperlink>
    </w:p>
    <w:p w14:paraId="4167A528" w14:textId="38A6352E" w:rsidR="005D3F38" w:rsidRPr="0086086A" w:rsidRDefault="005D3F38" w:rsidP="00AD0194">
      <w:pPr>
        <w:pStyle w:val="bodytext"/>
        <w:tabs>
          <w:tab w:val="left" w:pos="7560"/>
        </w:tabs>
        <w:spacing w:after="0" w:line="240" w:lineRule="auto"/>
        <w:jc w:val="both"/>
        <w:outlineLvl w:val="0"/>
        <w:rPr>
          <w:rFonts w:ascii="Arial" w:hAnsi="Arial" w:cs="Arial"/>
        </w:rPr>
      </w:pPr>
    </w:p>
    <w:sectPr w:rsidR="005D3F38" w:rsidRPr="0086086A">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9F27D" w14:textId="77777777" w:rsidR="005D3F38" w:rsidRDefault="00B030CD">
      <w:r>
        <w:separator/>
      </w:r>
    </w:p>
  </w:endnote>
  <w:endnote w:type="continuationSeparator" w:id="0">
    <w:p w14:paraId="3ECEE952"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B0B26" w14:textId="77777777" w:rsidR="005D3F38" w:rsidRDefault="005D3F38">
    <w:pPr>
      <w:pStyle w:val="Fuzeile"/>
      <w:pBdr>
        <w:bottom w:val="single" w:sz="4" w:space="1" w:color="auto"/>
      </w:pBdr>
      <w:rPr>
        <w:sz w:val="16"/>
        <w:szCs w:val="16"/>
      </w:rPr>
    </w:pPr>
  </w:p>
  <w:p w14:paraId="05A79091" w14:textId="77777777" w:rsidR="005D3F38" w:rsidRDefault="005D3F38">
    <w:pPr>
      <w:pStyle w:val="Fuzeile"/>
      <w:pBdr>
        <w:bottom w:val="single" w:sz="4" w:space="1" w:color="auto"/>
      </w:pBdr>
      <w:rPr>
        <w:sz w:val="16"/>
        <w:szCs w:val="16"/>
      </w:rPr>
    </w:pPr>
  </w:p>
  <w:p w14:paraId="0861C366" w14:textId="77777777" w:rsidR="005D3F38" w:rsidRDefault="005D3F38">
    <w:pPr>
      <w:pStyle w:val="Fuzeile"/>
      <w:rPr>
        <w:rFonts w:ascii="Arial" w:hAnsi="Arial" w:cs="Arial"/>
        <w:color w:val="000000"/>
        <w:sz w:val="16"/>
        <w:szCs w:val="16"/>
      </w:rPr>
    </w:pPr>
  </w:p>
  <w:p w14:paraId="2991E6CA"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5D4F98D7" w14:textId="77777777" w:rsidR="005D3F38" w:rsidRDefault="005D3F38">
    <w:pPr>
      <w:pStyle w:val="Fuzeile"/>
      <w:rPr>
        <w:rFonts w:ascii="Arial" w:hAnsi="Arial" w:cs="Arial"/>
        <w:b/>
        <w:bCs/>
        <w:color w:val="000000"/>
        <w:sz w:val="16"/>
        <w:szCs w:val="16"/>
      </w:rPr>
    </w:pPr>
  </w:p>
  <w:p w14:paraId="51A758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BFD215F" w14:textId="77777777"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8F5EE8F" w14:textId="77777777" w:rsidR="005D3F38" w:rsidRDefault="005D3F38">
    <w:pPr>
      <w:pStyle w:val="Fuzeile"/>
      <w:rPr>
        <w:rFonts w:ascii="Arial" w:hAnsi="Arial" w:cs="Arial"/>
        <w:sz w:val="16"/>
        <w:szCs w:val="16"/>
      </w:rPr>
    </w:pPr>
  </w:p>
  <w:p w14:paraId="6DCDD4DD" w14:textId="77777777" w:rsidR="005D3F38" w:rsidRDefault="005D3F38">
    <w:pPr>
      <w:pStyle w:val="Fuzeile"/>
      <w:jc w:val="center"/>
      <w:rPr>
        <w:rFonts w:ascii="Arial" w:hAnsi="Arial" w:cs="Arial"/>
        <w:sz w:val="10"/>
        <w:szCs w:val="10"/>
      </w:rPr>
    </w:pPr>
  </w:p>
  <w:p w14:paraId="0C6C183A" w14:textId="77777777"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7CCAB" w14:textId="77777777" w:rsidR="005D3F38" w:rsidRDefault="00B030CD">
      <w:r>
        <w:separator/>
      </w:r>
    </w:p>
  </w:footnote>
  <w:footnote w:type="continuationSeparator" w:id="0">
    <w:p w14:paraId="7E47FEA6"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1047" w14:textId="7C4C2D7F" w:rsidR="005D3F38" w:rsidRDefault="00A04A4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8240" behindDoc="0" locked="0" layoutInCell="1" allowOverlap="1" wp14:anchorId="3C4BE06E" wp14:editId="73394C99">
          <wp:simplePos x="0" y="0"/>
          <wp:positionH relativeFrom="column">
            <wp:posOffset>46355</wp:posOffset>
          </wp:positionH>
          <wp:positionV relativeFrom="paragraph">
            <wp:posOffset>-158750</wp:posOffset>
          </wp:positionV>
          <wp:extent cx="1630800" cy="990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08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70F8780B" wp14:editId="438D08FB">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280834FB" w14:textId="77777777" w:rsidR="005D3F38" w:rsidRDefault="005D3F38">
    <w:pPr>
      <w:pStyle w:val="Kopfzeile"/>
      <w:rPr>
        <w:rFonts w:ascii="Arial" w:hAnsi="Arial" w:cs="Arial"/>
        <w:b/>
        <w:bCs/>
        <w:spacing w:val="60"/>
        <w:sz w:val="28"/>
        <w:szCs w:val="28"/>
      </w:rPr>
    </w:pPr>
  </w:p>
  <w:p w14:paraId="5DE55C12" w14:textId="77777777" w:rsidR="005D3F38" w:rsidRDefault="005D3F38">
    <w:pPr>
      <w:pStyle w:val="Kopfzeile"/>
      <w:rPr>
        <w:rFonts w:ascii="Arial" w:hAnsi="Arial" w:cs="Arial"/>
        <w:b/>
        <w:bCs/>
        <w:spacing w:val="60"/>
        <w:sz w:val="28"/>
        <w:szCs w:val="28"/>
      </w:rPr>
    </w:pPr>
  </w:p>
  <w:p w14:paraId="430A050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72703D0D" w14:textId="77777777" w:rsidR="005D3F38" w:rsidRDefault="005D3F38">
    <w:pPr>
      <w:pStyle w:val="Kopfzeile"/>
      <w:rPr>
        <w:rFonts w:ascii="Arial" w:hAnsi="Arial" w:cs="Arial"/>
        <w:b/>
        <w:bCs/>
        <w:spacing w:val="60"/>
        <w:sz w:val="24"/>
        <w:szCs w:val="24"/>
      </w:rPr>
    </w:pPr>
  </w:p>
  <w:p w14:paraId="56E3158E" w14:textId="4DE80767" w:rsidR="005D3F38" w:rsidRDefault="00B030CD">
    <w:pPr>
      <w:pStyle w:val="Kopfzeile"/>
      <w:rPr>
        <w:rFonts w:ascii="Arial" w:hAnsi="Arial" w:cs="Arial"/>
      </w:rPr>
    </w:pPr>
    <w:r>
      <w:rPr>
        <w:rFonts w:ascii="Arial" w:hAnsi="Arial" w:cs="Arial"/>
      </w:rPr>
      <w:t xml:space="preserve">Datum: </w:t>
    </w:r>
    <w:r w:rsidR="00474152">
      <w:rPr>
        <w:rFonts w:ascii="Arial" w:hAnsi="Arial" w:cs="Arial"/>
      </w:rPr>
      <w:t>08.11.2021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0BECFE9" w14:textId="58B55954" w:rsidR="005D3F38" w:rsidRDefault="00B030CD">
    <w:pPr>
      <w:pStyle w:val="Kopfzeile"/>
      <w:rPr>
        <w:rFonts w:ascii="Arial" w:hAnsi="Arial" w:cs="Arial"/>
      </w:rPr>
    </w:pPr>
    <w:r>
      <w:rPr>
        <w:rFonts w:ascii="Arial" w:hAnsi="Arial" w:cs="Arial"/>
      </w:rPr>
      <w:t xml:space="preserve">Anzahl Zeichen inkl. Leerzeichen: </w:t>
    </w:r>
    <w:r w:rsidR="00C03AC7">
      <w:rPr>
        <w:rFonts w:ascii="Arial" w:hAnsi="Arial" w:cs="Arial"/>
      </w:rPr>
      <w:t>1.228</w:t>
    </w:r>
    <w:r>
      <w:rPr>
        <w:rFonts w:ascii="Arial" w:hAnsi="Arial" w:cs="Arial"/>
      </w:rPr>
      <w:t xml:space="preserve"> ohne Boilerplate</w:t>
    </w:r>
  </w:p>
  <w:p w14:paraId="133B09FE" w14:textId="77777777" w:rsidR="005D3F38" w:rsidRDefault="005D3F38">
    <w:pPr>
      <w:pStyle w:val="Kopfzeile"/>
      <w:rPr>
        <w:rFonts w:ascii="Arial" w:hAnsi="Arial" w:cs="Arial"/>
        <w:sz w:val="28"/>
        <w:szCs w:val="28"/>
      </w:rPr>
    </w:pPr>
  </w:p>
  <w:p w14:paraId="5AFB21C6" w14:textId="77777777" w:rsidR="005D3F38" w:rsidRDefault="005D3F38">
    <w:pPr>
      <w:pStyle w:val="Kopfzeile"/>
      <w:rPr>
        <w:rFonts w:ascii="Arial" w:hAnsi="Arial" w:cs="Arial"/>
        <w:sz w:val="28"/>
        <w:szCs w:val="28"/>
      </w:rPr>
    </w:pPr>
  </w:p>
  <w:p w14:paraId="6F4B9439" w14:textId="77777777" w:rsidR="005D3F38" w:rsidRDefault="005D3F38">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A24E9"/>
    <w:multiLevelType w:val="hybridMultilevel"/>
    <w:tmpl w:val="D186B382"/>
    <w:lvl w:ilvl="0" w:tplc="FBB851F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5D7268"/>
    <w:multiLevelType w:val="hybridMultilevel"/>
    <w:tmpl w:val="51A6C4D8"/>
    <w:lvl w:ilvl="0" w:tplc="4E92BDEA">
      <w:start w:val="6107"/>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2D23A0"/>
    <w:rsid w:val="003E453A"/>
    <w:rsid w:val="00474152"/>
    <w:rsid w:val="005A2B39"/>
    <w:rsid w:val="005D3F38"/>
    <w:rsid w:val="006A73C4"/>
    <w:rsid w:val="007E1C54"/>
    <w:rsid w:val="0086086A"/>
    <w:rsid w:val="009020DB"/>
    <w:rsid w:val="00A03C2A"/>
    <w:rsid w:val="00A04A4D"/>
    <w:rsid w:val="00AC7417"/>
    <w:rsid w:val="00AD0194"/>
    <w:rsid w:val="00B030CD"/>
    <w:rsid w:val="00B66527"/>
    <w:rsid w:val="00BD34D0"/>
    <w:rsid w:val="00C03AC7"/>
    <w:rsid w:val="00E10B57"/>
    <w:rsid w:val="00E73BB2"/>
    <w:rsid w:val="00F47272"/>
    <w:rsid w:val="00FE3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80AA71A"/>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8173238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7D15C.620EEA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2165</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2501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2006-02-20T13:39:00Z</cp:lastPrinted>
  <dcterms:created xsi:type="dcterms:W3CDTF">2021-11-09T08:21:00Z</dcterms:created>
  <dcterms:modified xsi:type="dcterms:W3CDTF">2021-11-09T08:45:00Z</dcterms:modified>
</cp:coreProperties>
</file>