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D65B" w14:textId="77777777" w:rsidR="007A6ED6" w:rsidRDefault="007A6ED6" w:rsidP="007A6ED6">
      <w:pPr>
        <w:pStyle w:val="Kopfzeile"/>
        <w:rPr>
          <w:rFonts w:ascii="Arial" w:hAnsi="Arial" w:cs="Arial"/>
          <w:b/>
          <w:bCs/>
          <w:spacing w:val="60"/>
          <w:sz w:val="36"/>
          <w:szCs w:val="36"/>
        </w:rPr>
      </w:pPr>
    </w:p>
    <w:p w14:paraId="6A0A17CE" w14:textId="648504CB" w:rsidR="003127CB" w:rsidRPr="00E73CE4" w:rsidRDefault="003127CB" w:rsidP="007A6ED6">
      <w:pPr>
        <w:pStyle w:val="Kopfzeile"/>
        <w:rPr>
          <w:rFonts w:ascii="Arial" w:hAnsi="Arial" w:cs="Arial"/>
          <w:b/>
          <w:bCs/>
          <w:color w:val="000000" w:themeColor="text1"/>
          <w:spacing w:val="60"/>
          <w:sz w:val="32"/>
          <w:szCs w:val="32"/>
        </w:rPr>
      </w:pPr>
      <w:r w:rsidRPr="00E73CE4">
        <w:rPr>
          <w:rFonts w:ascii="Arial" w:hAnsi="Arial" w:cs="Arial"/>
          <w:b/>
          <w:bCs/>
          <w:color w:val="000000" w:themeColor="text1"/>
          <w:spacing w:val="60"/>
          <w:sz w:val="32"/>
          <w:szCs w:val="32"/>
        </w:rPr>
        <w:t>PRESSE-INFORMATION</w:t>
      </w:r>
    </w:p>
    <w:p w14:paraId="20402EE0" w14:textId="77777777" w:rsidR="003127CB" w:rsidRPr="00E73CE4" w:rsidRDefault="003127CB" w:rsidP="003127CB">
      <w:pPr>
        <w:pStyle w:val="Kopfzeile"/>
        <w:rPr>
          <w:rFonts w:ascii="Arial" w:hAnsi="Arial" w:cs="Arial"/>
          <w:color w:val="000000" w:themeColor="text1"/>
          <w:sz w:val="28"/>
          <w:szCs w:val="28"/>
        </w:rPr>
      </w:pPr>
    </w:p>
    <w:p w14:paraId="59531693" w14:textId="57B608F3" w:rsidR="003127CB" w:rsidRPr="00E73CE4" w:rsidRDefault="003127CB" w:rsidP="003127CB">
      <w:pPr>
        <w:pStyle w:val="Kopfzeile"/>
        <w:rPr>
          <w:rFonts w:ascii="Arial" w:hAnsi="Arial" w:cs="Arial"/>
          <w:color w:val="000000" w:themeColor="text1"/>
        </w:rPr>
      </w:pPr>
      <w:r w:rsidRPr="00E73CE4">
        <w:rPr>
          <w:rFonts w:ascii="Arial" w:hAnsi="Arial" w:cs="Arial"/>
          <w:color w:val="000000" w:themeColor="text1"/>
        </w:rPr>
        <w:t xml:space="preserve">Datum: </w:t>
      </w:r>
      <w:r w:rsidRPr="00E73CE4">
        <w:rPr>
          <w:rFonts w:ascii="Arial" w:hAnsi="Arial" w:cs="Arial"/>
          <w:color w:val="000000" w:themeColor="text1"/>
        </w:rPr>
        <w:fldChar w:fldCharType="begin"/>
      </w:r>
      <w:r w:rsidRPr="00E73CE4">
        <w:rPr>
          <w:rFonts w:ascii="Arial" w:hAnsi="Arial" w:cs="Arial"/>
          <w:color w:val="000000" w:themeColor="text1"/>
        </w:rPr>
        <w:instrText xml:space="preserve"> TIME \@ "dd.MM.yyyy" </w:instrText>
      </w:r>
      <w:r w:rsidRPr="00E73CE4">
        <w:rPr>
          <w:rFonts w:ascii="Arial" w:hAnsi="Arial" w:cs="Arial"/>
          <w:color w:val="000000" w:themeColor="text1"/>
        </w:rPr>
        <w:fldChar w:fldCharType="separate"/>
      </w:r>
      <w:r w:rsidR="00F43E0D">
        <w:rPr>
          <w:rFonts w:ascii="Arial" w:hAnsi="Arial" w:cs="Arial"/>
          <w:noProof/>
          <w:color w:val="000000" w:themeColor="text1"/>
        </w:rPr>
        <w:t>23.05.2022</w:t>
      </w:r>
      <w:r w:rsidRPr="00E73CE4">
        <w:rPr>
          <w:rFonts w:ascii="Arial" w:hAnsi="Arial" w:cs="Arial"/>
          <w:color w:val="000000" w:themeColor="text1"/>
        </w:rPr>
        <w:fldChar w:fldCharType="end"/>
      </w:r>
      <w:r w:rsidRPr="00E73CE4">
        <w:rPr>
          <w:rFonts w:ascii="Arial" w:hAnsi="Arial" w:cs="Arial"/>
          <w:color w:val="000000" w:themeColor="text1"/>
        </w:rPr>
        <w:t xml:space="preserve"> | Seite </w:t>
      </w:r>
      <w:r w:rsidRPr="00E73CE4">
        <w:rPr>
          <w:rFonts w:ascii="Arial" w:hAnsi="Arial" w:cs="Arial"/>
          <w:color w:val="000000" w:themeColor="text1"/>
        </w:rPr>
        <w:fldChar w:fldCharType="begin"/>
      </w:r>
      <w:r w:rsidRPr="00E73CE4">
        <w:rPr>
          <w:rFonts w:ascii="Arial" w:hAnsi="Arial" w:cs="Arial"/>
          <w:color w:val="000000" w:themeColor="text1"/>
        </w:rPr>
        <w:instrText xml:space="preserve"> PAGE </w:instrText>
      </w:r>
      <w:r w:rsidRPr="00E73CE4">
        <w:rPr>
          <w:rFonts w:ascii="Arial" w:hAnsi="Arial" w:cs="Arial"/>
          <w:color w:val="000000" w:themeColor="text1"/>
        </w:rPr>
        <w:fldChar w:fldCharType="separate"/>
      </w:r>
      <w:r w:rsidRPr="00E73CE4">
        <w:rPr>
          <w:rFonts w:ascii="Arial" w:hAnsi="Arial" w:cs="Arial"/>
          <w:noProof/>
          <w:color w:val="000000" w:themeColor="text1"/>
        </w:rPr>
        <w:t>1</w:t>
      </w:r>
      <w:r w:rsidRPr="00E73CE4">
        <w:rPr>
          <w:rFonts w:ascii="Arial" w:hAnsi="Arial" w:cs="Arial"/>
          <w:color w:val="000000" w:themeColor="text1"/>
        </w:rPr>
        <w:fldChar w:fldCharType="end"/>
      </w:r>
      <w:r w:rsidRPr="00E73CE4">
        <w:rPr>
          <w:rFonts w:ascii="Arial" w:hAnsi="Arial" w:cs="Arial"/>
          <w:color w:val="000000" w:themeColor="text1"/>
        </w:rPr>
        <w:t xml:space="preserve"> von </w:t>
      </w:r>
      <w:r w:rsidR="007A6ED6" w:rsidRPr="00E73CE4">
        <w:rPr>
          <w:rFonts w:ascii="Arial" w:hAnsi="Arial" w:cs="Arial"/>
          <w:color w:val="000000" w:themeColor="text1"/>
        </w:rPr>
        <w:t>2</w:t>
      </w:r>
    </w:p>
    <w:p w14:paraId="07997F96" w14:textId="262FFD50" w:rsidR="003127CB" w:rsidRPr="00E73CE4" w:rsidRDefault="003127CB" w:rsidP="001F50C2">
      <w:pPr>
        <w:pStyle w:val="Kopfzeile"/>
        <w:rPr>
          <w:rFonts w:ascii="Arial" w:hAnsi="Arial" w:cs="Arial"/>
          <w:color w:val="000000" w:themeColor="text1"/>
        </w:rPr>
      </w:pPr>
      <w:r w:rsidRPr="00E73CE4">
        <w:rPr>
          <w:rFonts w:ascii="Arial" w:hAnsi="Arial" w:cs="Arial"/>
          <w:color w:val="000000" w:themeColor="text1"/>
        </w:rPr>
        <w:t>Anzahl Zeichen inkl. Leerzeichen</w:t>
      </w:r>
      <w:r w:rsidR="003430A7">
        <w:rPr>
          <w:rFonts w:ascii="Arial" w:hAnsi="Arial" w:cs="Arial"/>
          <w:color w:val="000000" w:themeColor="text1"/>
        </w:rPr>
        <w:t xml:space="preserve">: </w:t>
      </w:r>
      <w:r w:rsidR="00472AD7">
        <w:rPr>
          <w:rFonts w:ascii="Arial" w:hAnsi="Arial" w:cs="Arial"/>
          <w:color w:val="000000" w:themeColor="text1"/>
        </w:rPr>
        <w:t>4.</w:t>
      </w:r>
      <w:r w:rsidR="00E22CDA">
        <w:rPr>
          <w:rFonts w:ascii="Arial" w:hAnsi="Arial" w:cs="Arial"/>
          <w:color w:val="000000" w:themeColor="text1"/>
        </w:rPr>
        <w:t>2</w:t>
      </w:r>
      <w:r w:rsidR="00F43E0D">
        <w:rPr>
          <w:rFonts w:ascii="Arial" w:hAnsi="Arial" w:cs="Arial"/>
          <w:color w:val="000000" w:themeColor="text1"/>
        </w:rPr>
        <w:t>8</w:t>
      </w:r>
      <w:r w:rsidR="00E22CDA">
        <w:rPr>
          <w:rFonts w:ascii="Arial" w:hAnsi="Arial" w:cs="Arial"/>
          <w:color w:val="000000" w:themeColor="text1"/>
        </w:rPr>
        <w:t>9</w:t>
      </w:r>
    </w:p>
    <w:p w14:paraId="32A7F299" w14:textId="77777777" w:rsidR="001F50C2" w:rsidRPr="00E73CE4" w:rsidRDefault="001F50C2" w:rsidP="001F50C2">
      <w:pPr>
        <w:pStyle w:val="Kopfzeile"/>
        <w:rPr>
          <w:rFonts w:ascii="Arial" w:hAnsi="Arial" w:cs="Arial"/>
          <w:color w:val="000000" w:themeColor="text1"/>
        </w:rPr>
      </w:pPr>
    </w:p>
    <w:p w14:paraId="61B4E7CB" w14:textId="77777777" w:rsidR="00462230" w:rsidRDefault="00462230" w:rsidP="00F02FC8">
      <w:pPr>
        <w:spacing w:after="240"/>
        <w:ind w:right="1020"/>
        <w:rPr>
          <w:rFonts w:ascii="Arial" w:hAnsi="Arial" w:cs="Arial"/>
          <w:b/>
          <w:color w:val="000000" w:themeColor="text1"/>
          <w:sz w:val="32"/>
          <w:szCs w:val="32"/>
        </w:rPr>
      </w:pPr>
    </w:p>
    <w:p w14:paraId="75B4A3D4" w14:textId="317A2E22" w:rsidR="00F02FC8" w:rsidRPr="00F43E0D" w:rsidRDefault="007A6A6C" w:rsidP="00F43E0D">
      <w:pPr>
        <w:spacing w:after="240" w:line="360" w:lineRule="auto"/>
        <w:ind w:right="-2"/>
        <w:rPr>
          <w:rFonts w:ascii="Arial" w:hAnsi="Arial" w:cs="Arial"/>
          <w:b/>
          <w:color w:val="000000" w:themeColor="text1"/>
          <w:sz w:val="36"/>
          <w:szCs w:val="36"/>
        </w:rPr>
      </w:pPr>
      <w:r w:rsidRPr="00F43E0D">
        <w:rPr>
          <w:rFonts w:ascii="Arial" w:hAnsi="Arial" w:cs="Arial"/>
          <w:b/>
          <w:color w:val="000000" w:themeColor="text1"/>
          <w:sz w:val="36"/>
          <w:szCs w:val="36"/>
        </w:rPr>
        <w:t xml:space="preserve">Startschuss </w:t>
      </w:r>
      <w:r w:rsidR="00CA3571" w:rsidRPr="00F43E0D">
        <w:rPr>
          <w:rFonts w:ascii="Arial" w:hAnsi="Arial" w:cs="Arial"/>
          <w:b/>
          <w:color w:val="000000" w:themeColor="text1"/>
          <w:sz w:val="36"/>
          <w:szCs w:val="36"/>
        </w:rPr>
        <w:t>Nachbarschaftstreff</w:t>
      </w:r>
    </w:p>
    <w:p w14:paraId="1E641335" w14:textId="303F4991" w:rsidR="00D84491" w:rsidRPr="00F43E0D" w:rsidRDefault="00D84491" w:rsidP="00F43E0D">
      <w:pPr>
        <w:tabs>
          <w:tab w:val="left" w:pos="7938"/>
        </w:tabs>
        <w:spacing w:line="360" w:lineRule="auto"/>
        <w:ind w:right="283"/>
        <w:jc w:val="both"/>
        <w:rPr>
          <w:rFonts w:ascii="Arial" w:hAnsi="Arial" w:cs="Arial"/>
          <w:b/>
          <w:bCs/>
          <w:color w:val="000000" w:themeColor="text1"/>
          <w:sz w:val="24"/>
          <w:szCs w:val="24"/>
        </w:rPr>
      </w:pPr>
      <w:r w:rsidRPr="00F43E0D">
        <w:rPr>
          <w:rFonts w:ascii="Arial" w:hAnsi="Arial" w:cs="Arial"/>
          <w:b/>
          <w:bCs/>
          <w:color w:val="000000" w:themeColor="text1"/>
          <w:sz w:val="24"/>
          <w:szCs w:val="24"/>
        </w:rPr>
        <w:t xml:space="preserve">Das Land Hessen bewilligt die Nutzung der </w:t>
      </w:r>
      <w:r w:rsidR="00025BC9" w:rsidRPr="00F43E0D">
        <w:rPr>
          <w:rFonts w:ascii="Arial" w:hAnsi="Arial" w:cs="Arial"/>
          <w:b/>
          <w:bCs/>
          <w:color w:val="000000" w:themeColor="text1"/>
          <w:sz w:val="24"/>
          <w:szCs w:val="24"/>
        </w:rPr>
        <w:t>ehemaligen</w:t>
      </w:r>
      <w:r w:rsidRPr="00F43E0D">
        <w:rPr>
          <w:rFonts w:ascii="Arial" w:hAnsi="Arial" w:cs="Arial"/>
          <w:b/>
          <w:bCs/>
          <w:color w:val="000000" w:themeColor="text1"/>
          <w:sz w:val="24"/>
          <w:szCs w:val="24"/>
        </w:rPr>
        <w:t xml:space="preserve"> Apotheke</w:t>
      </w:r>
      <w:r w:rsidR="00193F8A" w:rsidRPr="00F43E0D">
        <w:rPr>
          <w:rFonts w:ascii="Arial" w:hAnsi="Arial" w:cs="Arial"/>
          <w:b/>
          <w:bCs/>
          <w:color w:val="000000" w:themeColor="text1"/>
          <w:sz w:val="24"/>
          <w:szCs w:val="24"/>
        </w:rPr>
        <w:t xml:space="preserve"> im Ortskern Büttelborn</w:t>
      </w:r>
      <w:r w:rsidRPr="00F43E0D">
        <w:rPr>
          <w:rFonts w:ascii="Arial" w:hAnsi="Arial" w:cs="Arial"/>
          <w:b/>
          <w:bCs/>
          <w:color w:val="000000" w:themeColor="text1"/>
          <w:sz w:val="24"/>
          <w:szCs w:val="24"/>
        </w:rPr>
        <w:t xml:space="preserve"> als </w:t>
      </w:r>
      <w:r w:rsidR="006D0A86" w:rsidRPr="00F43E0D">
        <w:rPr>
          <w:rFonts w:ascii="Arial" w:hAnsi="Arial" w:cs="Arial"/>
          <w:b/>
          <w:bCs/>
          <w:color w:val="000000" w:themeColor="text1"/>
          <w:sz w:val="24"/>
          <w:szCs w:val="24"/>
        </w:rPr>
        <w:t>generationsübergreifende</w:t>
      </w:r>
      <w:r w:rsidR="00FD0F8F" w:rsidRPr="00F43E0D">
        <w:rPr>
          <w:rFonts w:ascii="Arial" w:hAnsi="Arial" w:cs="Arial"/>
          <w:b/>
          <w:bCs/>
          <w:color w:val="000000" w:themeColor="text1"/>
          <w:sz w:val="24"/>
          <w:szCs w:val="24"/>
        </w:rPr>
        <w:t>n</w:t>
      </w:r>
      <w:r w:rsidR="006D0A86" w:rsidRPr="00F43E0D">
        <w:rPr>
          <w:rFonts w:ascii="Arial" w:hAnsi="Arial" w:cs="Arial"/>
          <w:b/>
          <w:bCs/>
          <w:color w:val="000000" w:themeColor="text1"/>
          <w:sz w:val="24"/>
          <w:szCs w:val="24"/>
        </w:rPr>
        <w:t xml:space="preserve"> </w:t>
      </w:r>
      <w:r w:rsidRPr="00F43E0D">
        <w:rPr>
          <w:rFonts w:ascii="Arial" w:hAnsi="Arial" w:cs="Arial"/>
          <w:b/>
          <w:bCs/>
          <w:color w:val="000000" w:themeColor="text1"/>
          <w:sz w:val="24"/>
          <w:szCs w:val="24"/>
        </w:rPr>
        <w:t xml:space="preserve">Nachbarschaftstreff </w:t>
      </w:r>
      <w:r w:rsidR="00174333" w:rsidRPr="00F43E0D">
        <w:rPr>
          <w:rFonts w:ascii="Arial" w:hAnsi="Arial" w:cs="Arial"/>
          <w:b/>
          <w:bCs/>
          <w:color w:val="000000" w:themeColor="text1"/>
          <w:sz w:val="24"/>
          <w:szCs w:val="24"/>
        </w:rPr>
        <w:t xml:space="preserve">und neuen Begegnungsort </w:t>
      </w:r>
      <w:r w:rsidRPr="00F43E0D">
        <w:rPr>
          <w:rFonts w:ascii="Arial" w:hAnsi="Arial" w:cs="Arial"/>
          <w:b/>
          <w:bCs/>
          <w:color w:val="000000" w:themeColor="text1"/>
          <w:sz w:val="24"/>
          <w:szCs w:val="24"/>
        </w:rPr>
        <w:t>in Form einer Zwischenlösung. Mehrere Vereine und Organisationen zeigen Interesse.</w:t>
      </w:r>
    </w:p>
    <w:p w14:paraId="00419CAB" w14:textId="77777777" w:rsidR="00D84491" w:rsidRPr="00E73CE4" w:rsidRDefault="00D84491" w:rsidP="00F43E0D">
      <w:pPr>
        <w:tabs>
          <w:tab w:val="left" w:pos="7938"/>
        </w:tabs>
        <w:spacing w:line="360" w:lineRule="auto"/>
        <w:ind w:right="283"/>
        <w:jc w:val="both"/>
        <w:rPr>
          <w:rFonts w:ascii="Arial" w:hAnsi="Arial" w:cs="Arial"/>
          <w:color w:val="000000" w:themeColor="text1"/>
        </w:rPr>
      </w:pPr>
    </w:p>
    <w:p w14:paraId="68872EB9" w14:textId="2222B8E2" w:rsidR="00CA3571" w:rsidRDefault="001F50C2" w:rsidP="00F43E0D">
      <w:pPr>
        <w:tabs>
          <w:tab w:val="left" w:pos="7938"/>
        </w:tabs>
        <w:spacing w:after="120" w:line="360" w:lineRule="auto"/>
        <w:ind w:right="283"/>
        <w:jc w:val="both"/>
        <w:rPr>
          <w:rFonts w:ascii="Arial" w:hAnsi="Arial" w:cs="Arial"/>
          <w:iCs/>
          <w:color w:val="000000" w:themeColor="text1"/>
        </w:rPr>
      </w:pPr>
      <w:r w:rsidRPr="00E73CE4">
        <w:rPr>
          <w:rFonts w:ascii="Arial" w:hAnsi="Arial" w:cs="Arial"/>
          <w:i/>
          <w:color w:val="000000" w:themeColor="text1"/>
        </w:rPr>
        <w:t>Stadtumbau Ortskern Büttelborn.</w:t>
      </w:r>
      <w:r w:rsidRPr="00E73CE4">
        <w:rPr>
          <w:rFonts w:ascii="Arial" w:hAnsi="Arial" w:cs="Arial"/>
          <w:iCs/>
          <w:color w:val="000000" w:themeColor="text1"/>
        </w:rPr>
        <w:t xml:space="preserve"> </w:t>
      </w:r>
      <w:r w:rsidR="007A6A6C">
        <w:rPr>
          <w:rFonts w:ascii="Arial" w:hAnsi="Arial" w:cs="Arial"/>
          <w:iCs/>
          <w:color w:val="000000" w:themeColor="text1"/>
        </w:rPr>
        <w:t xml:space="preserve">Der Startschuss ist erfolgt. Die Pläne zur Initiierung eines Nachbarschaftsreffs im Ortskern Büttelborn können umgesetzt werden. </w:t>
      </w:r>
      <w:r w:rsidR="00CA3571">
        <w:rPr>
          <w:rFonts w:ascii="Arial" w:hAnsi="Arial" w:cs="Arial"/>
          <w:iCs/>
          <w:color w:val="000000" w:themeColor="text1"/>
        </w:rPr>
        <w:t xml:space="preserve">„Uns liegt die Genehmigung durch das Land Hessen als Fördermittelgeber vor, die </w:t>
      </w:r>
      <w:r w:rsidR="00CA3571" w:rsidRPr="00CA3571">
        <w:rPr>
          <w:rFonts w:ascii="Arial" w:hAnsi="Arial" w:cs="Arial"/>
          <w:iCs/>
          <w:color w:val="000000" w:themeColor="text1"/>
        </w:rPr>
        <w:t xml:space="preserve">ehemalige Apotheke </w:t>
      </w:r>
      <w:r w:rsidR="00CA3571">
        <w:rPr>
          <w:rFonts w:ascii="Arial" w:hAnsi="Arial" w:cs="Arial"/>
          <w:iCs/>
          <w:color w:val="000000" w:themeColor="text1"/>
        </w:rPr>
        <w:t xml:space="preserve">in der Mainzer Straße 21 für unseren </w:t>
      </w:r>
      <w:r w:rsidR="00CA3571" w:rsidRPr="00CA3571">
        <w:rPr>
          <w:rFonts w:ascii="Arial" w:hAnsi="Arial" w:cs="Arial"/>
          <w:iCs/>
          <w:color w:val="000000" w:themeColor="text1"/>
        </w:rPr>
        <w:t>Testlauf</w:t>
      </w:r>
      <w:r w:rsidR="007A6A6C">
        <w:rPr>
          <w:rFonts w:ascii="Arial" w:hAnsi="Arial" w:cs="Arial"/>
          <w:iCs/>
          <w:color w:val="000000" w:themeColor="text1"/>
        </w:rPr>
        <w:t xml:space="preserve"> </w:t>
      </w:r>
      <w:r w:rsidR="00CA3571">
        <w:rPr>
          <w:rFonts w:ascii="Arial" w:hAnsi="Arial" w:cs="Arial"/>
          <w:iCs/>
          <w:color w:val="000000" w:themeColor="text1"/>
        </w:rPr>
        <w:t xml:space="preserve">nutzten zu können“, zeigt sich Bürgermeister </w:t>
      </w:r>
      <w:r w:rsidR="00174333">
        <w:rPr>
          <w:rFonts w:ascii="Arial" w:hAnsi="Arial" w:cs="Arial"/>
          <w:iCs/>
          <w:color w:val="000000" w:themeColor="text1"/>
        </w:rPr>
        <w:t>M</w:t>
      </w:r>
      <w:r w:rsidR="00CA3571">
        <w:rPr>
          <w:rFonts w:ascii="Arial" w:hAnsi="Arial" w:cs="Arial"/>
          <w:iCs/>
          <w:color w:val="000000" w:themeColor="text1"/>
        </w:rPr>
        <w:t>arcus Merkel zufrieden.</w:t>
      </w:r>
      <w:r w:rsidR="00174333">
        <w:rPr>
          <w:rFonts w:ascii="Arial" w:hAnsi="Arial" w:cs="Arial"/>
          <w:iCs/>
          <w:color w:val="000000" w:themeColor="text1"/>
        </w:rPr>
        <w:t xml:space="preserve"> </w:t>
      </w:r>
      <w:r w:rsidR="007A6A6C">
        <w:rPr>
          <w:rFonts w:ascii="Arial" w:hAnsi="Arial" w:cs="Arial"/>
          <w:iCs/>
          <w:color w:val="000000" w:themeColor="text1"/>
        </w:rPr>
        <w:t xml:space="preserve">Mit dem Nachbarschaftstreff </w:t>
      </w:r>
      <w:r w:rsidR="00FD0F8F">
        <w:rPr>
          <w:rFonts w:ascii="Arial" w:hAnsi="Arial" w:cs="Arial"/>
          <w:iCs/>
          <w:color w:val="000000" w:themeColor="text1"/>
        </w:rPr>
        <w:t xml:space="preserve">entsteht nun </w:t>
      </w:r>
      <w:r w:rsidR="007A6A6C">
        <w:rPr>
          <w:rFonts w:ascii="Arial" w:hAnsi="Arial" w:cs="Arial"/>
          <w:iCs/>
          <w:color w:val="000000" w:themeColor="text1"/>
        </w:rPr>
        <w:t>mitten im Zentrum</w:t>
      </w:r>
      <w:r w:rsidR="00FD0F8F">
        <w:rPr>
          <w:rFonts w:ascii="Arial" w:hAnsi="Arial" w:cs="Arial"/>
          <w:iCs/>
          <w:color w:val="000000" w:themeColor="text1"/>
        </w:rPr>
        <w:t xml:space="preserve"> ein neuer Begegnungsort</w:t>
      </w:r>
      <w:r w:rsidR="007A6A6C">
        <w:rPr>
          <w:rFonts w:ascii="Arial" w:hAnsi="Arial" w:cs="Arial"/>
          <w:iCs/>
          <w:color w:val="000000" w:themeColor="text1"/>
        </w:rPr>
        <w:t xml:space="preserve">, wie ihn sich die Bürgerschaft im Rahmen der Beteiligung zum Stadtumbau-Konzept gewünscht </w:t>
      </w:r>
      <w:r w:rsidR="00FD0F8F">
        <w:rPr>
          <w:rFonts w:ascii="Arial" w:hAnsi="Arial" w:cs="Arial"/>
          <w:iCs/>
          <w:color w:val="000000" w:themeColor="text1"/>
        </w:rPr>
        <w:t>hat</w:t>
      </w:r>
      <w:r w:rsidR="007A6A6C">
        <w:rPr>
          <w:rFonts w:ascii="Arial" w:hAnsi="Arial" w:cs="Arial"/>
          <w:iCs/>
          <w:color w:val="000000" w:themeColor="text1"/>
        </w:rPr>
        <w:t>.</w:t>
      </w:r>
    </w:p>
    <w:p w14:paraId="515EF8AE" w14:textId="179FCFEC" w:rsidR="00FD0F8F" w:rsidRDefault="00FD0F8F" w:rsidP="00F43E0D">
      <w:pPr>
        <w:tabs>
          <w:tab w:val="left" w:pos="7938"/>
        </w:tabs>
        <w:spacing w:after="120" w:line="360" w:lineRule="auto"/>
        <w:ind w:right="283"/>
        <w:jc w:val="both"/>
        <w:rPr>
          <w:rFonts w:ascii="Arial" w:hAnsi="Arial" w:cs="Arial"/>
          <w:color w:val="000000" w:themeColor="text1"/>
        </w:rPr>
      </w:pPr>
      <w:r>
        <w:rPr>
          <w:rFonts w:ascii="Arial" w:hAnsi="Arial" w:cs="Arial"/>
          <w:iCs/>
          <w:color w:val="000000" w:themeColor="text1"/>
        </w:rPr>
        <w:t xml:space="preserve">Bewusst </w:t>
      </w:r>
      <w:r w:rsidR="00621908">
        <w:rPr>
          <w:rFonts w:ascii="Arial" w:hAnsi="Arial" w:cs="Arial"/>
          <w:iCs/>
          <w:color w:val="000000" w:themeColor="text1"/>
        </w:rPr>
        <w:t xml:space="preserve">haben die </w:t>
      </w:r>
      <w:r>
        <w:rPr>
          <w:rFonts w:ascii="Arial" w:hAnsi="Arial" w:cs="Arial"/>
          <w:iCs/>
          <w:color w:val="000000" w:themeColor="text1"/>
        </w:rPr>
        <w:t xml:space="preserve">Gemeindeverwaltung und </w:t>
      </w:r>
      <w:r w:rsidR="00621908">
        <w:rPr>
          <w:rFonts w:ascii="Arial" w:hAnsi="Arial" w:cs="Arial"/>
          <w:iCs/>
          <w:color w:val="000000" w:themeColor="text1"/>
        </w:rPr>
        <w:t xml:space="preserve">die </w:t>
      </w:r>
      <w:r>
        <w:rPr>
          <w:rFonts w:ascii="Arial" w:hAnsi="Arial" w:cs="Arial"/>
          <w:iCs/>
          <w:color w:val="000000" w:themeColor="text1"/>
        </w:rPr>
        <w:t xml:space="preserve">ProjektStadt </w:t>
      </w:r>
      <w:r w:rsidR="00621908">
        <w:rPr>
          <w:rFonts w:ascii="Arial" w:hAnsi="Arial" w:cs="Arial"/>
          <w:iCs/>
          <w:color w:val="000000" w:themeColor="text1"/>
        </w:rPr>
        <w:t xml:space="preserve">als </w:t>
      </w:r>
      <w:r>
        <w:rPr>
          <w:rFonts w:ascii="Arial" w:hAnsi="Arial" w:cs="Arial"/>
          <w:iCs/>
          <w:color w:val="000000" w:themeColor="text1"/>
        </w:rPr>
        <w:t>Stadtumbaumanagement ein</w:t>
      </w:r>
      <w:r w:rsidR="00621908">
        <w:rPr>
          <w:rFonts w:ascii="Arial" w:hAnsi="Arial" w:cs="Arial"/>
          <w:iCs/>
          <w:color w:val="000000" w:themeColor="text1"/>
        </w:rPr>
        <w:t>en</w:t>
      </w:r>
      <w:r>
        <w:rPr>
          <w:rFonts w:ascii="Arial" w:hAnsi="Arial" w:cs="Arial"/>
          <w:iCs/>
          <w:color w:val="000000" w:themeColor="text1"/>
        </w:rPr>
        <w:t xml:space="preserve"> Weg gesucht, zunächst ganz praktisch und niedrigschwellig den tatsächlichen Bedarf zu testen. </w:t>
      </w:r>
      <w:r w:rsidR="00621908">
        <w:rPr>
          <w:rFonts w:ascii="Arial" w:hAnsi="Arial" w:cs="Arial"/>
          <w:iCs/>
          <w:color w:val="000000" w:themeColor="text1"/>
        </w:rPr>
        <w:t>„</w:t>
      </w:r>
      <w:r w:rsidRPr="0092708E">
        <w:rPr>
          <w:rFonts w:ascii="Arial" w:hAnsi="Arial" w:cs="Arial"/>
          <w:iCs/>
          <w:color w:val="000000" w:themeColor="text1"/>
        </w:rPr>
        <w:t xml:space="preserve">Mit der leerstehenden und von der Gemeinde erworbenen ehemaligen Apotheke kann </w:t>
      </w:r>
      <w:r w:rsidR="00621908" w:rsidRPr="0092708E">
        <w:rPr>
          <w:rFonts w:ascii="Arial" w:hAnsi="Arial" w:cs="Arial"/>
          <w:iCs/>
          <w:color w:val="000000" w:themeColor="text1"/>
        </w:rPr>
        <w:t xml:space="preserve">dieser Testlauf </w:t>
      </w:r>
      <w:r w:rsidRPr="0092708E">
        <w:rPr>
          <w:rFonts w:ascii="Arial" w:hAnsi="Arial" w:cs="Arial"/>
          <w:iCs/>
          <w:color w:val="000000" w:themeColor="text1"/>
        </w:rPr>
        <w:t xml:space="preserve">– auch dank der Fördermittel </w:t>
      </w:r>
      <w:r w:rsidR="0092708E" w:rsidRPr="0092708E">
        <w:rPr>
          <w:rFonts w:ascii="Arial" w:hAnsi="Arial" w:cs="Arial"/>
          <w:iCs/>
          <w:color w:val="000000" w:themeColor="text1"/>
        </w:rPr>
        <w:t xml:space="preserve">und </w:t>
      </w:r>
      <w:r w:rsidR="0092708E">
        <w:rPr>
          <w:rFonts w:ascii="Arial" w:hAnsi="Arial" w:cs="Arial"/>
          <w:iCs/>
          <w:color w:val="000000" w:themeColor="text1"/>
        </w:rPr>
        <w:t xml:space="preserve">inhaltlichen </w:t>
      </w:r>
      <w:r w:rsidR="0092708E" w:rsidRPr="0092708E">
        <w:rPr>
          <w:rFonts w:ascii="Arial" w:hAnsi="Arial" w:cs="Arial"/>
          <w:iCs/>
          <w:color w:val="000000" w:themeColor="text1"/>
        </w:rPr>
        <w:t>Unterstützung durch das Hessische Ministerium für Wirtschaft, Energie,</w:t>
      </w:r>
      <w:r w:rsidR="0092708E">
        <w:rPr>
          <w:rFonts w:ascii="Arial" w:hAnsi="Arial" w:cs="Arial"/>
          <w:iCs/>
          <w:color w:val="000000" w:themeColor="text1"/>
        </w:rPr>
        <w:t xml:space="preserve"> </w:t>
      </w:r>
      <w:r w:rsidR="0092708E" w:rsidRPr="0092708E">
        <w:rPr>
          <w:rFonts w:ascii="Arial" w:hAnsi="Arial" w:cs="Arial"/>
          <w:iCs/>
          <w:color w:val="000000" w:themeColor="text1"/>
        </w:rPr>
        <w:t xml:space="preserve">Verkehr und Wohnen </w:t>
      </w:r>
      <w:r w:rsidRPr="0092708E">
        <w:rPr>
          <w:rFonts w:ascii="Arial" w:hAnsi="Arial" w:cs="Arial"/>
          <w:iCs/>
          <w:color w:val="000000" w:themeColor="text1"/>
        </w:rPr>
        <w:t xml:space="preserve">– mit überschaubarem Aufwand durchgeführt werden. </w:t>
      </w:r>
      <w:r w:rsidR="0059204D">
        <w:rPr>
          <w:rFonts w:ascii="Arial" w:hAnsi="Arial" w:cs="Arial"/>
          <w:color w:val="000000" w:themeColor="text1"/>
        </w:rPr>
        <w:t>B</w:t>
      </w:r>
      <w:r w:rsidR="00621908">
        <w:rPr>
          <w:rFonts w:ascii="Arial" w:hAnsi="Arial" w:cs="Arial"/>
          <w:color w:val="000000" w:themeColor="text1"/>
        </w:rPr>
        <w:t xml:space="preserve">asierend auf </w:t>
      </w:r>
      <w:r w:rsidR="00A35D3C">
        <w:rPr>
          <w:rFonts w:ascii="Arial" w:hAnsi="Arial" w:cs="Arial"/>
          <w:color w:val="000000" w:themeColor="text1"/>
        </w:rPr>
        <w:t xml:space="preserve">den </w:t>
      </w:r>
      <w:r w:rsidR="00621908">
        <w:rPr>
          <w:rFonts w:ascii="Arial" w:hAnsi="Arial" w:cs="Arial"/>
          <w:color w:val="000000" w:themeColor="text1"/>
        </w:rPr>
        <w:t xml:space="preserve">Erfahrungswerten </w:t>
      </w:r>
      <w:r w:rsidR="0059204D">
        <w:rPr>
          <w:rFonts w:ascii="Arial" w:hAnsi="Arial" w:cs="Arial"/>
          <w:color w:val="000000" w:themeColor="text1"/>
        </w:rPr>
        <w:t xml:space="preserve">und je nach Resonanz kann die Politik das </w:t>
      </w:r>
      <w:r w:rsidR="007A5843">
        <w:rPr>
          <w:rFonts w:ascii="Arial" w:hAnsi="Arial" w:cs="Arial"/>
          <w:color w:val="000000" w:themeColor="text1"/>
        </w:rPr>
        <w:t xml:space="preserve">Thema Nachbarschaftstreff somit praxisbegleitend beurteilen, um fundierter auch über </w:t>
      </w:r>
      <w:r w:rsidR="00621908">
        <w:rPr>
          <w:rFonts w:ascii="Arial" w:hAnsi="Arial" w:cs="Arial"/>
          <w:color w:val="000000" w:themeColor="text1"/>
        </w:rPr>
        <w:t xml:space="preserve">eine dauerhafte Lösung </w:t>
      </w:r>
      <w:r w:rsidR="005652E6">
        <w:rPr>
          <w:rFonts w:ascii="Arial" w:hAnsi="Arial" w:cs="Arial"/>
          <w:color w:val="000000" w:themeColor="text1"/>
        </w:rPr>
        <w:t>entscheiden</w:t>
      </w:r>
      <w:r w:rsidR="007A5843">
        <w:rPr>
          <w:rFonts w:ascii="Arial" w:hAnsi="Arial" w:cs="Arial"/>
          <w:color w:val="000000" w:themeColor="text1"/>
        </w:rPr>
        <w:t xml:space="preserve"> zu können</w:t>
      </w:r>
      <w:r w:rsidR="005652E6">
        <w:rPr>
          <w:rFonts w:ascii="Arial" w:hAnsi="Arial" w:cs="Arial"/>
          <w:color w:val="000000" w:themeColor="text1"/>
        </w:rPr>
        <w:t>“</w:t>
      </w:r>
      <w:r w:rsidR="00621908">
        <w:rPr>
          <w:rFonts w:ascii="Arial" w:hAnsi="Arial" w:cs="Arial"/>
          <w:color w:val="000000" w:themeColor="text1"/>
        </w:rPr>
        <w:t xml:space="preserve">, </w:t>
      </w:r>
      <w:r w:rsidR="005652E6">
        <w:rPr>
          <w:rFonts w:ascii="Arial" w:hAnsi="Arial" w:cs="Arial"/>
          <w:color w:val="000000" w:themeColor="text1"/>
        </w:rPr>
        <w:t xml:space="preserve">skizziert </w:t>
      </w:r>
      <w:r w:rsidR="00621908">
        <w:rPr>
          <w:rFonts w:ascii="Arial" w:hAnsi="Arial" w:cs="Arial"/>
          <w:color w:val="000000" w:themeColor="text1"/>
        </w:rPr>
        <w:t xml:space="preserve">Jan Thielmann, Projektleiter für integrierte Stadtentwicklung bei der ProjektStadt </w:t>
      </w:r>
      <w:r w:rsidR="005652E6">
        <w:rPr>
          <w:rFonts w:ascii="Arial" w:hAnsi="Arial" w:cs="Arial"/>
          <w:color w:val="000000" w:themeColor="text1"/>
        </w:rPr>
        <w:t>den Weg</w:t>
      </w:r>
      <w:r w:rsidR="00621908">
        <w:rPr>
          <w:rFonts w:ascii="Arial" w:hAnsi="Arial" w:cs="Arial"/>
          <w:color w:val="000000" w:themeColor="text1"/>
        </w:rPr>
        <w:t>.</w:t>
      </w:r>
    </w:p>
    <w:p w14:paraId="4C41F737" w14:textId="7761062C" w:rsidR="00C31908" w:rsidRDefault="00621908" w:rsidP="00F43E0D">
      <w:pPr>
        <w:tabs>
          <w:tab w:val="left" w:pos="7938"/>
        </w:tabs>
        <w:spacing w:after="120" w:line="360" w:lineRule="auto"/>
        <w:ind w:right="283"/>
        <w:jc w:val="both"/>
        <w:rPr>
          <w:rFonts w:ascii="Arial" w:hAnsi="Arial" w:cs="Arial"/>
          <w:color w:val="000000" w:themeColor="text1"/>
        </w:rPr>
      </w:pPr>
      <w:r w:rsidRPr="00A35D3C">
        <w:rPr>
          <w:rFonts w:ascii="Arial" w:hAnsi="Arial" w:cs="Arial"/>
          <w:color w:val="000000" w:themeColor="text1"/>
        </w:rPr>
        <w:t>Derzeit laufen kleinere Instandsetzungsmaßnahmen, um die Räume nutzbar zu machen.</w:t>
      </w:r>
      <w:r w:rsidR="005652E6" w:rsidRPr="00A35D3C">
        <w:rPr>
          <w:rFonts w:ascii="Arial" w:hAnsi="Arial" w:cs="Arial"/>
          <w:color w:val="000000" w:themeColor="text1"/>
        </w:rPr>
        <w:t xml:space="preserve"> Parallel dazu hat der </w:t>
      </w:r>
      <w:r w:rsidR="008311A6" w:rsidRPr="00A35D3C">
        <w:rPr>
          <w:rFonts w:ascii="Arial" w:hAnsi="Arial" w:cs="Arial"/>
          <w:color w:val="000000" w:themeColor="text1"/>
        </w:rPr>
        <w:t xml:space="preserve">Fachdienst Kultur </w:t>
      </w:r>
      <w:r w:rsidR="005652E6" w:rsidRPr="00A35D3C">
        <w:rPr>
          <w:rFonts w:ascii="Arial" w:hAnsi="Arial" w:cs="Arial"/>
          <w:color w:val="000000" w:themeColor="text1"/>
        </w:rPr>
        <w:t xml:space="preserve">bei </w:t>
      </w:r>
      <w:r w:rsidR="009B2C42" w:rsidRPr="00A35D3C">
        <w:rPr>
          <w:rFonts w:ascii="Arial" w:hAnsi="Arial" w:cs="Arial"/>
          <w:color w:val="000000" w:themeColor="text1"/>
        </w:rPr>
        <w:t xml:space="preserve">der Gemeinde </w:t>
      </w:r>
      <w:r w:rsidR="005652E6" w:rsidRPr="00A35D3C">
        <w:rPr>
          <w:rFonts w:ascii="Arial" w:hAnsi="Arial" w:cs="Arial"/>
          <w:color w:val="000000" w:themeColor="text1"/>
        </w:rPr>
        <w:t xml:space="preserve">eine </w:t>
      </w:r>
      <w:r w:rsidR="008311A6" w:rsidRPr="00A35D3C">
        <w:rPr>
          <w:rFonts w:ascii="Arial" w:hAnsi="Arial" w:cs="Arial"/>
          <w:color w:val="000000" w:themeColor="text1"/>
        </w:rPr>
        <w:t xml:space="preserve">Abfrage bei den </w:t>
      </w:r>
      <w:r w:rsidR="00FD0F8F" w:rsidRPr="00A35D3C">
        <w:rPr>
          <w:rFonts w:ascii="Arial" w:hAnsi="Arial" w:cs="Arial"/>
          <w:color w:val="000000" w:themeColor="text1"/>
        </w:rPr>
        <w:t>Vereinen und Organisationen</w:t>
      </w:r>
      <w:r w:rsidR="005652E6" w:rsidRPr="00A35D3C">
        <w:rPr>
          <w:rFonts w:ascii="Arial" w:hAnsi="Arial" w:cs="Arial"/>
          <w:color w:val="000000" w:themeColor="text1"/>
        </w:rPr>
        <w:t xml:space="preserve"> durchgeführt</w:t>
      </w:r>
      <w:r w:rsidR="008311A6" w:rsidRPr="00A35D3C">
        <w:rPr>
          <w:rFonts w:ascii="Arial" w:hAnsi="Arial" w:cs="Arial"/>
          <w:color w:val="000000" w:themeColor="text1"/>
        </w:rPr>
        <w:t>.</w:t>
      </w:r>
      <w:r w:rsidR="00FD0F8F" w:rsidRPr="00A35D3C">
        <w:rPr>
          <w:rFonts w:ascii="Arial" w:hAnsi="Arial" w:cs="Arial"/>
          <w:color w:val="000000" w:themeColor="text1"/>
        </w:rPr>
        <w:t xml:space="preserve"> </w:t>
      </w:r>
      <w:r w:rsidR="005652E6" w:rsidRPr="00A35D3C">
        <w:rPr>
          <w:rFonts w:ascii="Arial" w:hAnsi="Arial" w:cs="Arial"/>
          <w:color w:val="000000" w:themeColor="text1"/>
        </w:rPr>
        <w:t xml:space="preserve">Ausreichend Interesse </w:t>
      </w:r>
      <w:r w:rsidR="00C31908">
        <w:rPr>
          <w:rFonts w:ascii="Arial" w:hAnsi="Arial" w:cs="Arial"/>
          <w:color w:val="000000" w:themeColor="text1"/>
        </w:rPr>
        <w:t xml:space="preserve">an einer Bespielung des Nachbarschaftstreffs </w:t>
      </w:r>
      <w:r w:rsidR="005652E6" w:rsidRPr="00A35D3C">
        <w:rPr>
          <w:rFonts w:ascii="Arial" w:hAnsi="Arial" w:cs="Arial"/>
          <w:color w:val="000000" w:themeColor="text1"/>
        </w:rPr>
        <w:t xml:space="preserve">scheint demnach vorhanden zu sein. </w:t>
      </w:r>
    </w:p>
    <w:p w14:paraId="7752EA83" w14:textId="6DA28280" w:rsidR="00C31908" w:rsidRDefault="005652E6" w:rsidP="00F43E0D">
      <w:pPr>
        <w:tabs>
          <w:tab w:val="left" w:pos="7938"/>
        </w:tabs>
        <w:spacing w:after="120" w:line="360" w:lineRule="auto"/>
        <w:ind w:right="283"/>
        <w:jc w:val="both"/>
        <w:rPr>
          <w:rFonts w:ascii="Arial" w:hAnsi="Arial" w:cs="Arial"/>
          <w:color w:val="000000" w:themeColor="text1"/>
        </w:rPr>
      </w:pPr>
      <w:r w:rsidRPr="00A35D3C">
        <w:rPr>
          <w:rFonts w:ascii="Arial" w:hAnsi="Arial" w:cs="Arial"/>
          <w:color w:val="000000" w:themeColor="text1"/>
        </w:rPr>
        <w:t>So haben sich bereits z</w:t>
      </w:r>
      <w:r w:rsidR="008311A6" w:rsidRPr="00A35D3C">
        <w:rPr>
          <w:rFonts w:ascii="Arial" w:hAnsi="Arial" w:cs="Arial"/>
          <w:color w:val="000000" w:themeColor="text1"/>
        </w:rPr>
        <w:t xml:space="preserve">ahlreiche </w:t>
      </w:r>
      <w:r w:rsidR="00FD0F8F" w:rsidRPr="00A35D3C">
        <w:rPr>
          <w:rFonts w:ascii="Arial" w:hAnsi="Arial" w:cs="Arial"/>
          <w:color w:val="000000" w:themeColor="text1"/>
        </w:rPr>
        <w:t>Grupp</w:t>
      </w:r>
      <w:r w:rsidR="008311A6" w:rsidRPr="00A35D3C">
        <w:rPr>
          <w:rFonts w:ascii="Arial" w:hAnsi="Arial" w:cs="Arial"/>
          <w:color w:val="000000" w:themeColor="text1"/>
        </w:rPr>
        <w:t>en</w:t>
      </w:r>
      <w:r w:rsidR="009B2C42" w:rsidRPr="00A35D3C">
        <w:rPr>
          <w:rFonts w:ascii="Arial" w:hAnsi="Arial" w:cs="Arial"/>
          <w:color w:val="000000" w:themeColor="text1"/>
        </w:rPr>
        <w:t xml:space="preserve"> </w:t>
      </w:r>
      <w:r w:rsidRPr="00A35D3C">
        <w:rPr>
          <w:rFonts w:ascii="Arial" w:hAnsi="Arial" w:cs="Arial"/>
          <w:color w:val="000000" w:themeColor="text1"/>
        </w:rPr>
        <w:t>gemeldet und ihr Interesse bekundet</w:t>
      </w:r>
      <w:r w:rsidR="00FD0F8F" w:rsidRPr="00A35D3C">
        <w:rPr>
          <w:rFonts w:ascii="Arial" w:hAnsi="Arial" w:cs="Arial"/>
          <w:color w:val="000000" w:themeColor="text1"/>
        </w:rPr>
        <w:t>.</w:t>
      </w:r>
      <w:r w:rsidR="00A35D3C" w:rsidRPr="00A35D3C">
        <w:rPr>
          <w:rFonts w:ascii="Arial" w:hAnsi="Arial" w:cs="Arial"/>
          <w:color w:val="000000" w:themeColor="text1"/>
        </w:rPr>
        <w:t xml:space="preserve"> </w:t>
      </w:r>
      <w:r w:rsidR="00A35D3C" w:rsidRPr="001753FE">
        <w:rPr>
          <w:rFonts w:ascii="Arial" w:hAnsi="Arial" w:cs="Arial"/>
          <w:color w:val="000000" w:themeColor="text1"/>
        </w:rPr>
        <w:t xml:space="preserve">Die geplanten Angebote decken ein weites und abwechslungsreiches Spektrum ab. </w:t>
      </w:r>
    </w:p>
    <w:p w14:paraId="6D53A216" w14:textId="4ACE1827" w:rsidR="00A35D3C" w:rsidRDefault="00F64C7A" w:rsidP="00F43E0D">
      <w:pPr>
        <w:tabs>
          <w:tab w:val="left" w:pos="7938"/>
        </w:tabs>
        <w:spacing w:after="120" w:line="360" w:lineRule="auto"/>
        <w:ind w:right="283"/>
        <w:jc w:val="both"/>
        <w:rPr>
          <w:rFonts w:ascii="Arial" w:hAnsi="Arial" w:cs="Arial"/>
          <w:color w:val="000000" w:themeColor="text1"/>
        </w:rPr>
      </w:pPr>
      <w:r>
        <w:rPr>
          <w:rFonts w:ascii="Arial" w:hAnsi="Arial" w:cs="Arial"/>
          <w:color w:val="000000" w:themeColor="text1"/>
        </w:rPr>
        <w:t xml:space="preserve">Zum Beispiel könnte ein </w:t>
      </w:r>
      <w:r w:rsidRPr="001753FE">
        <w:rPr>
          <w:rFonts w:ascii="Arial" w:eastAsia="Times New Roman" w:hAnsi="Arial" w:cs="Arial"/>
        </w:rPr>
        <w:t xml:space="preserve">Mundart- </w:t>
      </w:r>
      <w:r>
        <w:rPr>
          <w:rFonts w:ascii="Arial" w:eastAsia="Times New Roman" w:hAnsi="Arial" w:cs="Arial"/>
        </w:rPr>
        <w:t>oder Spieletreff über</w:t>
      </w:r>
      <w:r w:rsidRPr="001753FE">
        <w:rPr>
          <w:rFonts w:ascii="Arial" w:eastAsia="Times New Roman" w:hAnsi="Arial" w:cs="Arial"/>
        </w:rPr>
        <w:t xml:space="preserve"> die Generationenhilfe e. V.</w:t>
      </w:r>
      <w:r>
        <w:rPr>
          <w:rFonts w:ascii="Arial" w:eastAsia="Times New Roman" w:hAnsi="Arial" w:cs="Arial"/>
        </w:rPr>
        <w:t xml:space="preserve"> angeboten werden</w:t>
      </w:r>
      <w:r w:rsidR="00C31908">
        <w:rPr>
          <w:rFonts w:ascii="Arial" w:eastAsia="Times New Roman" w:hAnsi="Arial" w:cs="Arial"/>
        </w:rPr>
        <w:t xml:space="preserve">. Es soll außerdem </w:t>
      </w:r>
      <w:r w:rsidR="00A35D3C" w:rsidRPr="001753FE">
        <w:rPr>
          <w:rFonts w:ascii="Arial" w:hAnsi="Arial" w:cs="Arial"/>
          <w:color w:val="000000" w:themeColor="text1"/>
        </w:rPr>
        <w:t xml:space="preserve">Ausstellungen, Filmabende und Vorträge rund um </w:t>
      </w:r>
      <w:r w:rsidR="001753FE">
        <w:rPr>
          <w:rFonts w:ascii="Arial" w:hAnsi="Arial" w:cs="Arial"/>
          <w:color w:val="000000" w:themeColor="text1"/>
        </w:rPr>
        <w:t xml:space="preserve">gesellschaftliche </w:t>
      </w:r>
      <w:r w:rsidR="00A35D3C" w:rsidRPr="001753FE">
        <w:rPr>
          <w:rFonts w:ascii="Arial" w:hAnsi="Arial" w:cs="Arial"/>
          <w:color w:val="000000" w:themeColor="text1"/>
        </w:rPr>
        <w:t>Them</w:t>
      </w:r>
      <w:r w:rsidR="001753FE">
        <w:rPr>
          <w:rFonts w:ascii="Arial" w:hAnsi="Arial" w:cs="Arial"/>
          <w:color w:val="000000" w:themeColor="text1"/>
        </w:rPr>
        <w:t>en wie</w:t>
      </w:r>
      <w:r w:rsidR="00A35D3C" w:rsidRPr="001753FE">
        <w:rPr>
          <w:rFonts w:ascii="Arial" w:hAnsi="Arial" w:cs="Arial"/>
          <w:color w:val="000000" w:themeColor="text1"/>
        </w:rPr>
        <w:t xml:space="preserve"> </w:t>
      </w:r>
      <w:r w:rsidR="001753FE">
        <w:rPr>
          <w:rFonts w:ascii="Arial" w:hAnsi="Arial" w:cs="Arial"/>
          <w:color w:val="000000" w:themeColor="text1"/>
        </w:rPr>
        <w:t xml:space="preserve">Gleichberechtigung, </w:t>
      </w:r>
      <w:r w:rsidR="00A35D3C" w:rsidRPr="001753FE">
        <w:rPr>
          <w:rFonts w:ascii="Arial" w:hAnsi="Arial" w:cs="Arial"/>
          <w:color w:val="000000" w:themeColor="text1"/>
        </w:rPr>
        <w:t>Fairtrade</w:t>
      </w:r>
      <w:r w:rsidR="008C404A">
        <w:rPr>
          <w:rFonts w:ascii="Arial" w:hAnsi="Arial" w:cs="Arial"/>
          <w:color w:val="000000" w:themeColor="text1"/>
        </w:rPr>
        <w:t>, Umweltschutz</w:t>
      </w:r>
      <w:r w:rsidR="00A35D3C" w:rsidRPr="001753FE">
        <w:rPr>
          <w:rFonts w:ascii="Arial" w:hAnsi="Arial" w:cs="Arial"/>
          <w:color w:val="000000" w:themeColor="text1"/>
        </w:rPr>
        <w:t xml:space="preserve"> und Rassismus</w:t>
      </w:r>
      <w:r w:rsidR="00C31908">
        <w:rPr>
          <w:rFonts w:ascii="Arial" w:hAnsi="Arial" w:cs="Arial"/>
          <w:color w:val="000000" w:themeColor="text1"/>
        </w:rPr>
        <w:t xml:space="preserve"> geben. Die Palette reicht weiter von </w:t>
      </w:r>
      <w:r w:rsidR="00A35D3C" w:rsidRPr="001753FE">
        <w:rPr>
          <w:rFonts w:ascii="Arial" w:hAnsi="Arial" w:cs="Arial"/>
          <w:color w:val="000000" w:themeColor="text1"/>
        </w:rPr>
        <w:t>Upcycling-Kurse</w:t>
      </w:r>
      <w:r w:rsidR="00C31908">
        <w:rPr>
          <w:rFonts w:ascii="Arial" w:hAnsi="Arial" w:cs="Arial"/>
          <w:color w:val="000000" w:themeColor="text1"/>
        </w:rPr>
        <w:t>n</w:t>
      </w:r>
      <w:r w:rsidR="00A35D3C" w:rsidRPr="001753FE">
        <w:rPr>
          <w:rFonts w:ascii="Arial" w:hAnsi="Arial" w:cs="Arial"/>
          <w:color w:val="000000" w:themeColor="text1"/>
        </w:rPr>
        <w:t xml:space="preserve"> und Wochenend-Ateliers </w:t>
      </w:r>
      <w:r w:rsidR="00C31908">
        <w:rPr>
          <w:rFonts w:ascii="Arial" w:hAnsi="Arial" w:cs="Arial"/>
          <w:color w:val="000000" w:themeColor="text1"/>
        </w:rPr>
        <w:t>ö</w:t>
      </w:r>
      <w:r w:rsidR="00C31908" w:rsidRPr="001753FE">
        <w:rPr>
          <w:rFonts w:ascii="Arial" w:hAnsi="Arial" w:cs="Arial"/>
          <w:color w:val="000000" w:themeColor="text1"/>
        </w:rPr>
        <w:t>rtliche</w:t>
      </w:r>
      <w:r w:rsidR="009F3C85">
        <w:rPr>
          <w:rFonts w:ascii="Arial" w:hAnsi="Arial" w:cs="Arial"/>
          <w:color w:val="000000" w:themeColor="text1"/>
        </w:rPr>
        <w:t>r</w:t>
      </w:r>
      <w:r w:rsidR="00C31908" w:rsidRPr="001753FE">
        <w:rPr>
          <w:rFonts w:ascii="Arial" w:hAnsi="Arial" w:cs="Arial"/>
          <w:color w:val="000000" w:themeColor="text1"/>
        </w:rPr>
        <w:t xml:space="preserve"> Künstlerinnen und Künstler </w:t>
      </w:r>
      <w:r w:rsidR="00C31908">
        <w:rPr>
          <w:rFonts w:ascii="Arial" w:hAnsi="Arial" w:cs="Arial"/>
          <w:color w:val="000000" w:themeColor="text1"/>
        </w:rPr>
        <w:t xml:space="preserve">über </w:t>
      </w:r>
      <w:r w:rsidR="00A35D3C" w:rsidRPr="001753FE">
        <w:rPr>
          <w:rFonts w:ascii="Arial" w:hAnsi="Arial" w:cs="Arial"/>
          <w:color w:val="000000" w:themeColor="text1"/>
        </w:rPr>
        <w:t>Lesungen und Buchpräsentationen der Bücherei Büttelborn</w:t>
      </w:r>
      <w:r w:rsidR="001753FE" w:rsidRPr="001753FE">
        <w:rPr>
          <w:rFonts w:ascii="Arial" w:hAnsi="Arial" w:cs="Arial"/>
          <w:color w:val="000000" w:themeColor="text1"/>
        </w:rPr>
        <w:t xml:space="preserve"> </w:t>
      </w:r>
      <w:r w:rsidR="00C31908" w:rsidRPr="001753FE">
        <w:rPr>
          <w:rFonts w:ascii="Arial" w:hAnsi="Arial" w:cs="Arial"/>
          <w:color w:val="000000" w:themeColor="text1"/>
        </w:rPr>
        <w:t xml:space="preserve">bis hin zu </w:t>
      </w:r>
      <w:r w:rsidR="001753FE" w:rsidRPr="001753FE">
        <w:rPr>
          <w:rFonts w:ascii="Arial" w:eastAsia="Times New Roman" w:hAnsi="Arial" w:cs="Arial"/>
        </w:rPr>
        <w:t>Vorspielnachmittage</w:t>
      </w:r>
      <w:r w:rsidR="009F3C85">
        <w:rPr>
          <w:rFonts w:ascii="Arial" w:eastAsia="Times New Roman" w:hAnsi="Arial" w:cs="Arial"/>
        </w:rPr>
        <w:t>n</w:t>
      </w:r>
      <w:r w:rsidR="001753FE">
        <w:rPr>
          <w:rFonts w:ascii="Arial" w:eastAsia="Times New Roman" w:hAnsi="Arial" w:cs="Arial"/>
        </w:rPr>
        <w:t xml:space="preserve"> der </w:t>
      </w:r>
      <w:r w:rsidR="001753FE" w:rsidRPr="001753FE">
        <w:rPr>
          <w:rFonts w:ascii="Arial" w:eastAsia="Times New Roman" w:hAnsi="Arial" w:cs="Arial"/>
        </w:rPr>
        <w:t>Musikschule</w:t>
      </w:r>
      <w:r w:rsidR="00A35D3C">
        <w:rPr>
          <w:rFonts w:ascii="Arial" w:hAnsi="Arial" w:cs="Arial"/>
          <w:color w:val="000000" w:themeColor="text1"/>
        </w:rPr>
        <w:t>.</w:t>
      </w:r>
    </w:p>
    <w:p w14:paraId="32563FBB" w14:textId="1D033FC1" w:rsidR="001753FE" w:rsidRDefault="001753FE" w:rsidP="00F43E0D">
      <w:pPr>
        <w:tabs>
          <w:tab w:val="left" w:pos="7938"/>
        </w:tabs>
        <w:spacing w:after="120" w:line="360" w:lineRule="auto"/>
        <w:ind w:right="283"/>
        <w:jc w:val="both"/>
        <w:rPr>
          <w:rFonts w:ascii="Arial" w:hAnsi="Arial" w:cs="Arial"/>
          <w:color w:val="000000" w:themeColor="text1"/>
        </w:rPr>
      </w:pPr>
      <w:r>
        <w:rPr>
          <w:rFonts w:ascii="Arial" w:hAnsi="Arial" w:cs="Arial"/>
          <w:color w:val="000000" w:themeColor="text1"/>
        </w:rPr>
        <w:lastRenderedPageBreak/>
        <w:t xml:space="preserve">Für die Jüngeren </w:t>
      </w:r>
      <w:r w:rsidR="009F3C85">
        <w:rPr>
          <w:rFonts w:ascii="Arial" w:hAnsi="Arial" w:cs="Arial"/>
          <w:color w:val="000000" w:themeColor="text1"/>
        </w:rPr>
        <w:t xml:space="preserve">sind </w:t>
      </w:r>
      <w:r w:rsidR="00C86DD7">
        <w:rPr>
          <w:rFonts w:ascii="Arial" w:hAnsi="Arial" w:cs="Arial"/>
          <w:color w:val="000000" w:themeColor="text1"/>
        </w:rPr>
        <w:t xml:space="preserve">vor Ort </w:t>
      </w:r>
      <w:r w:rsidR="00F64C7A">
        <w:rPr>
          <w:rFonts w:ascii="Arial" w:hAnsi="Arial" w:cs="Arial"/>
          <w:color w:val="000000" w:themeColor="text1"/>
        </w:rPr>
        <w:t>u</w:t>
      </w:r>
      <w:r w:rsidR="00E22CDA">
        <w:rPr>
          <w:rFonts w:ascii="Arial" w:hAnsi="Arial" w:cs="Arial"/>
          <w:color w:val="000000" w:themeColor="text1"/>
        </w:rPr>
        <w:t>nter anderem</w:t>
      </w:r>
      <w:r w:rsidR="00F64C7A">
        <w:rPr>
          <w:rFonts w:ascii="Arial" w:hAnsi="Arial" w:cs="Arial"/>
          <w:color w:val="000000" w:themeColor="text1"/>
        </w:rPr>
        <w:t xml:space="preserve"> </w:t>
      </w:r>
      <w:r w:rsidRPr="00E73CE4">
        <w:rPr>
          <w:rFonts w:ascii="Arial" w:hAnsi="Arial" w:cs="Arial"/>
          <w:color w:val="000000" w:themeColor="text1"/>
        </w:rPr>
        <w:t>Kindermalkurse</w:t>
      </w:r>
      <w:r>
        <w:rPr>
          <w:rFonts w:ascii="Arial" w:hAnsi="Arial" w:cs="Arial"/>
          <w:color w:val="000000" w:themeColor="text1"/>
        </w:rPr>
        <w:t xml:space="preserve"> und</w:t>
      </w:r>
      <w:r w:rsidRPr="00E73CE4">
        <w:rPr>
          <w:rFonts w:ascii="Arial" w:hAnsi="Arial" w:cs="Arial"/>
          <w:color w:val="000000" w:themeColor="text1"/>
        </w:rPr>
        <w:t xml:space="preserve"> verschiedene Aktionen der Jugendförderung</w:t>
      </w:r>
      <w:r>
        <w:rPr>
          <w:rFonts w:ascii="Arial" w:hAnsi="Arial" w:cs="Arial"/>
          <w:color w:val="000000" w:themeColor="text1"/>
        </w:rPr>
        <w:t xml:space="preserve"> </w:t>
      </w:r>
      <w:r w:rsidR="00C86DD7">
        <w:rPr>
          <w:rFonts w:ascii="Arial" w:hAnsi="Arial" w:cs="Arial"/>
          <w:color w:val="000000" w:themeColor="text1"/>
        </w:rPr>
        <w:t>denkbar</w:t>
      </w:r>
      <w:r w:rsidR="00C31908">
        <w:rPr>
          <w:rFonts w:ascii="Arial" w:hAnsi="Arial" w:cs="Arial"/>
          <w:color w:val="000000" w:themeColor="text1"/>
        </w:rPr>
        <w:t>. A</w:t>
      </w:r>
      <w:r>
        <w:rPr>
          <w:rFonts w:ascii="Arial" w:hAnsi="Arial" w:cs="Arial"/>
          <w:color w:val="000000" w:themeColor="text1"/>
        </w:rPr>
        <w:t xml:space="preserve">n manchen Tagen </w:t>
      </w:r>
      <w:r w:rsidR="00F64C7A">
        <w:rPr>
          <w:rFonts w:ascii="Arial" w:hAnsi="Arial" w:cs="Arial"/>
          <w:color w:val="000000" w:themeColor="text1"/>
        </w:rPr>
        <w:t>könnte</w:t>
      </w:r>
      <w:r>
        <w:rPr>
          <w:rFonts w:ascii="Arial" w:hAnsi="Arial" w:cs="Arial"/>
          <w:color w:val="000000" w:themeColor="text1"/>
        </w:rPr>
        <w:t xml:space="preserve"> sich der Nachbarschaftstreff dann in einen Ein-Tages-Laden bzw. eine Tauschbörse für Kinderkleidung, </w:t>
      </w:r>
      <w:r w:rsidRPr="001753FE">
        <w:rPr>
          <w:rFonts w:ascii="Arial" w:eastAsia="Times New Roman" w:hAnsi="Arial" w:cs="Arial"/>
        </w:rPr>
        <w:t>Mode, Schmuck, Instrumente, Musik</w:t>
      </w:r>
      <w:r>
        <w:rPr>
          <w:rFonts w:ascii="Arial" w:eastAsia="Times New Roman" w:hAnsi="Arial" w:cs="Arial"/>
        </w:rPr>
        <w:t xml:space="preserve"> oder </w:t>
      </w:r>
      <w:r w:rsidR="00F43E0D">
        <w:rPr>
          <w:rFonts w:ascii="Arial" w:eastAsia="Times New Roman" w:hAnsi="Arial" w:cs="Arial"/>
        </w:rPr>
        <w:t>in ein</w:t>
      </w:r>
      <w:r>
        <w:rPr>
          <w:rFonts w:ascii="Arial" w:eastAsia="Times New Roman" w:hAnsi="Arial" w:cs="Arial"/>
        </w:rPr>
        <w:t xml:space="preserve"> </w:t>
      </w:r>
      <w:proofErr w:type="spellStart"/>
      <w:r w:rsidRPr="001753FE">
        <w:rPr>
          <w:rFonts w:ascii="Arial" w:eastAsia="Times New Roman" w:hAnsi="Arial" w:cs="Arial"/>
        </w:rPr>
        <w:t>Repaircaf</w:t>
      </w:r>
      <w:r>
        <w:rPr>
          <w:rFonts w:ascii="Arial" w:eastAsia="Times New Roman" w:hAnsi="Arial" w:cs="Arial"/>
        </w:rPr>
        <w:t>é</w:t>
      </w:r>
      <w:proofErr w:type="spellEnd"/>
      <w:r w:rsidR="00F64C7A">
        <w:rPr>
          <w:rFonts w:ascii="Arial" w:eastAsia="Times New Roman" w:hAnsi="Arial" w:cs="Arial"/>
        </w:rPr>
        <w:t xml:space="preserve"> verwandeln</w:t>
      </w:r>
      <w:r w:rsidRPr="00E73CE4">
        <w:rPr>
          <w:rFonts w:ascii="Arial" w:hAnsi="Arial" w:cs="Arial"/>
          <w:color w:val="000000" w:themeColor="text1"/>
        </w:rPr>
        <w:t xml:space="preserve">. </w:t>
      </w:r>
    </w:p>
    <w:p w14:paraId="79EF4892" w14:textId="3DADCC4E" w:rsidR="008C404A" w:rsidRPr="008C404A" w:rsidRDefault="008C404A" w:rsidP="00F43E0D">
      <w:pPr>
        <w:tabs>
          <w:tab w:val="left" w:pos="7938"/>
        </w:tabs>
        <w:spacing w:after="120" w:line="360" w:lineRule="auto"/>
        <w:ind w:right="283"/>
        <w:jc w:val="both"/>
        <w:rPr>
          <w:rFonts w:ascii="Arial" w:hAnsi="Arial" w:cs="Arial"/>
          <w:color w:val="000000" w:themeColor="text1"/>
        </w:rPr>
      </w:pPr>
      <w:r>
        <w:rPr>
          <w:rFonts w:ascii="Arial" w:hAnsi="Arial" w:cs="Arial"/>
          <w:color w:val="000000" w:themeColor="text1"/>
        </w:rPr>
        <w:t xml:space="preserve">Auch </w:t>
      </w:r>
      <w:r w:rsidR="00F43E0D">
        <w:rPr>
          <w:rFonts w:ascii="Arial" w:hAnsi="Arial" w:cs="Arial"/>
          <w:color w:val="000000" w:themeColor="text1"/>
        </w:rPr>
        <w:t>für die</w:t>
      </w:r>
      <w:r>
        <w:rPr>
          <w:rFonts w:ascii="Arial" w:hAnsi="Arial" w:cs="Arial"/>
          <w:color w:val="000000" w:themeColor="text1"/>
        </w:rPr>
        <w:t xml:space="preserve"> Integration Zugezogener </w:t>
      </w:r>
      <w:r w:rsidRPr="008C404A">
        <w:rPr>
          <w:rFonts w:ascii="Arial" w:hAnsi="Arial" w:cs="Arial"/>
          <w:color w:val="000000" w:themeColor="text1"/>
        </w:rPr>
        <w:t xml:space="preserve">in das Gemeindeleben </w:t>
      </w:r>
      <w:r>
        <w:rPr>
          <w:rFonts w:ascii="Arial" w:hAnsi="Arial" w:cs="Arial"/>
          <w:color w:val="000000" w:themeColor="text1"/>
        </w:rPr>
        <w:t xml:space="preserve">kann und soll der Nachbarschaftstreff nach Ansicht der Gemeinde, der </w:t>
      </w:r>
      <w:r w:rsidRPr="00621908">
        <w:rPr>
          <w:rFonts w:ascii="Arial" w:eastAsia="Times New Roman" w:hAnsi="Arial" w:cs="Arial"/>
        </w:rPr>
        <w:t>Kreisvolkshochschule</w:t>
      </w:r>
      <w:r>
        <w:rPr>
          <w:rFonts w:ascii="Arial" w:hAnsi="Arial" w:cs="Arial"/>
          <w:color w:val="000000" w:themeColor="text1"/>
        </w:rPr>
        <w:t xml:space="preserve"> und des Vereins ohne Grenzen einen Beitrag leisten</w:t>
      </w:r>
      <w:r w:rsidRPr="008C404A">
        <w:rPr>
          <w:rFonts w:ascii="Arial" w:hAnsi="Arial" w:cs="Arial"/>
          <w:color w:val="000000" w:themeColor="text1"/>
        </w:rPr>
        <w:t xml:space="preserve">. So </w:t>
      </w:r>
      <w:r w:rsidR="00F64C7A">
        <w:rPr>
          <w:rFonts w:ascii="Arial" w:hAnsi="Arial" w:cs="Arial"/>
          <w:color w:val="000000" w:themeColor="text1"/>
        </w:rPr>
        <w:t xml:space="preserve">wären </w:t>
      </w:r>
      <w:r w:rsidRPr="008C404A">
        <w:rPr>
          <w:rFonts w:ascii="Arial" w:hAnsi="Arial" w:cs="Arial"/>
          <w:color w:val="000000" w:themeColor="text1"/>
        </w:rPr>
        <w:t>an dem Standort ein Sprach</w:t>
      </w:r>
      <w:r>
        <w:rPr>
          <w:rFonts w:ascii="Arial" w:hAnsi="Arial" w:cs="Arial"/>
          <w:color w:val="000000" w:themeColor="text1"/>
        </w:rPr>
        <w:t>- und Willkommens-C</w:t>
      </w:r>
      <w:r w:rsidRPr="008C404A">
        <w:rPr>
          <w:rFonts w:ascii="Arial" w:hAnsi="Arial" w:cs="Arial"/>
          <w:color w:val="000000" w:themeColor="text1"/>
        </w:rPr>
        <w:t>afé</w:t>
      </w:r>
      <w:r>
        <w:rPr>
          <w:rFonts w:ascii="Arial" w:hAnsi="Arial" w:cs="Arial"/>
          <w:color w:val="000000" w:themeColor="text1"/>
        </w:rPr>
        <w:t>,</w:t>
      </w:r>
      <w:r w:rsidRPr="008C404A">
        <w:rPr>
          <w:rFonts w:ascii="Arial" w:hAnsi="Arial" w:cs="Arial"/>
          <w:color w:val="000000" w:themeColor="text1"/>
        </w:rPr>
        <w:t xml:space="preserve"> Workshops </w:t>
      </w:r>
      <w:r>
        <w:rPr>
          <w:rFonts w:ascii="Arial" w:hAnsi="Arial" w:cs="Arial"/>
          <w:color w:val="000000" w:themeColor="text1"/>
        </w:rPr>
        <w:t xml:space="preserve">zur Flüchtlingshilfe und </w:t>
      </w:r>
      <w:r w:rsidRPr="008C404A">
        <w:rPr>
          <w:rFonts w:ascii="Arial" w:hAnsi="Arial" w:cs="Arial"/>
          <w:color w:val="000000" w:themeColor="text1"/>
        </w:rPr>
        <w:t>Hilfsangebote wie eine Infostunde zur Wohnraumvermittlung</w:t>
      </w:r>
      <w:r w:rsidR="00F64C7A">
        <w:rPr>
          <w:rFonts w:ascii="Arial" w:hAnsi="Arial" w:cs="Arial"/>
          <w:color w:val="000000" w:themeColor="text1"/>
        </w:rPr>
        <w:t xml:space="preserve"> möglich</w:t>
      </w:r>
      <w:r w:rsidRPr="008C404A">
        <w:rPr>
          <w:rFonts w:ascii="Arial" w:hAnsi="Arial" w:cs="Arial"/>
          <w:color w:val="000000" w:themeColor="text1"/>
        </w:rPr>
        <w:t xml:space="preserve">. </w:t>
      </w:r>
    </w:p>
    <w:p w14:paraId="5A0E7035" w14:textId="63A0C907" w:rsidR="00C31908" w:rsidRDefault="009F3C85" w:rsidP="00F43E0D">
      <w:pPr>
        <w:tabs>
          <w:tab w:val="left" w:pos="7938"/>
        </w:tabs>
        <w:spacing w:after="120" w:line="360" w:lineRule="auto"/>
        <w:ind w:right="283"/>
        <w:jc w:val="both"/>
        <w:rPr>
          <w:rFonts w:ascii="Arial" w:hAnsi="Arial" w:cs="Arial"/>
          <w:color w:val="000000" w:themeColor="text1"/>
        </w:rPr>
      </w:pPr>
      <w:r>
        <w:rPr>
          <w:rFonts w:ascii="Arial" w:hAnsi="Arial" w:cs="Arial"/>
          <w:color w:val="000000" w:themeColor="text1"/>
        </w:rPr>
        <w:t xml:space="preserve">Auch wenn viele dieser Angebote noch konkretisiert werden müssen, </w:t>
      </w:r>
      <w:r w:rsidR="00FF46FE">
        <w:rPr>
          <w:rFonts w:ascii="Arial" w:hAnsi="Arial" w:cs="Arial"/>
          <w:color w:val="000000" w:themeColor="text1"/>
        </w:rPr>
        <w:t xml:space="preserve">könnte </w:t>
      </w:r>
      <w:r>
        <w:rPr>
          <w:rFonts w:ascii="Arial" w:hAnsi="Arial" w:cs="Arial"/>
          <w:color w:val="000000" w:themeColor="text1"/>
        </w:rPr>
        <w:t>d</w:t>
      </w:r>
      <w:r w:rsidR="00FD0F8F" w:rsidRPr="00E73CE4">
        <w:rPr>
          <w:rFonts w:ascii="Arial" w:hAnsi="Arial" w:cs="Arial"/>
          <w:color w:val="000000" w:themeColor="text1"/>
        </w:rPr>
        <w:t xml:space="preserve">er Ortskern damit </w:t>
      </w:r>
      <w:r w:rsidR="00C31908">
        <w:rPr>
          <w:rFonts w:ascii="Arial" w:hAnsi="Arial" w:cs="Arial"/>
          <w:color w:val="000000" w:themeColor="text1"/>
        </w:rPr>
        <w:t xml:space="preserve">insgesamt </w:t>
      </w:r>
      <w:r>
        <w:rPr>
          <w:rFonts w:ascii="Arial" w:hAnsi="Arial" w:cs="Arial"/>
          <w:color w:val="000000" w:themeColor="text1"/>
        </w:rPr>
        <w:t xml:space="preserve">wieder </w:t>
      </w:r>
      <w:r w:rsidR="00FD0F8F" w:rsidRPr="00E73CE4">
        <w:rPr>
          <w:rFonts w:ascii="Arial" w:hAnsi="Arial" w:cs="Arial"/>
          <w:color w:val="000000" w:themeColor="text1"/>
        </w:rPr>
        <w:t xml:space="preserve">ein Stück </w:t>
      </w:r>
      <w:r w:rsidR="00C31908">
        <w:rPr>
          <w:rFonts w:ascii="Arial" w:hAnsi="Arial" w:cs="Arial"/>
          <w:color w:val="000000" w:themeColor="text1"/>
        </w:rPr>
        <w:t xml:space="preserve">lebendiger </w:t>
      </w:r>
      <w:r w:rsidR="00FD0F8F" w:rsidRPr="00E73CE4">
        <w:rPr>
          <w:rFonts w:ascii="Arial" w:hAnsi="Arial" w:cs="Arial"/>
          <w:color w:val="000000" w:themeColor="text1"/>
        </w:rPr>
        <w:t>werden</w:t>
      </w:r>
      <w:r w:rsidR="00C31908">
        <w:rPr>
          <w:rFonts w:ascii="Arial" w:hAnsi="Arial" w:cs="Arial"/>
          <w:color w:val="000000" w:themeColor="text1"/>
        </w:rPr>
        <w:t xml:space="preserve">. Die </w:t>
      </w:r>
      <w:r w:rsidR="00FD0F8F" w:rsidRPr="00E73CE4">
        <w:rPr>
          <w:rFonts w:ascii="Arial" w:hAnsi="Arial" w:cs="Arial"/>
          <w:color w:val="000000" w:themeColor="text1"/>
        </w:rPr>
        <w:t xml:space="preserve">Bürgerinnen und Bürger der Gemeinde </w:t>
      </w:r>
      <w:r w:rsidR="00C31908">
        <w:rPr>
          <w:rFonts w:ascii="Arial" w:hAnsi="Arial" w:cs="Arial"/>
          <w:color w:val="000000" w:themeColor="text1"/>
        </w:rPr>
        <w:t xml:space="preserve">erhalten </w:t>
      </w:r>
      <w:r w:rsidR="00FD0F8F" w:rsidRPr="00E73CE4">
        <w:rPr>
          <w:rFonts w:ascii="Arial" w:hAnsi="Arial" w:cs="Arial"/>
          <w:color w:val="000000" w:themeColor="text1"/>
        </w:rPr>
        <w:t>einen Ort der Begegnung</w:t>
      </w:r>
      <w:r w:rsidR="00C31908">
        <w:rPr>
          <w:rFonts w:ascii="Arial" w:hAnsi="Arial" w:cs="Arial"/>
          <w:color w:val="000000" w:themeColor="text1"/>
        </w:rPr>
        <w:t xml:space="preserve"> und vielleicht kommen dem </w:t>
      </w:r>
      <w:r w:rsidR="00F43E0D">
        <w:rPr>
          <w:rFonts w:ascii="Arial" w:hAnsi="Arial" w:cs="Arial"/>
          <w:color w:val="000000" w:themeColor="text1"/>
        </w:rPr>
        <w:t>e</w:t>
      </w:r>
      <w:r w:rsidR="00C31908">
        <w:rPr>
          <w:rFonts w:ascii="Arial" w:hAnsi="Arial" w:cs="Arial"/>
          <w:color w:val="000000" w:themeColor="text1"/>
        </w:rPr>
        <w:t xml:space="preserve">inen oder </w:t>
      </w:r>
      <w:r w:rsidR="00F43E0D">
        <w:rPr>
          <w:rFonts w:ascii="Arial" w:hAnsi="Arial" w:cs="Arial"/>
          <w:color w:val="000000" w:themeColor="text1"/>
        </w:rPr>
        <w:t>a</w:t>
      </w:r>
      <w:r w:rsidR="00C31908">
        <w:rPr>
          <w:rFonts w:ascii="Arial" w:hAnsi="Arial" w:cs="Arial"/>
          <w:color w:val="000000" w:themeColor="text1"/>
        </w:rPr>
        <w:t xml:space="preserve">nderen noch weitere Ideen für ein eigenes Angebot </w:t>
      </w:r>
      <w:r w:rsidR="00842F1D">
        <w:rPr>
          <w:rFonts w:ascii="Arial" w:hAnsi="Arial" w:cs="Arial"/>
          <w:color w:val="000000" w:themeColor="text1"/>
        </w:rPr>
        <w:t xml:space="preserve">– vielleicht ein </w:t>
      </w:r>
      <w:r w:rsidR="00C31908">
        <w:rPr>
          <w:rFonts w:ascii="Arial" w:hAnsi="Arial" w:cs="Arial"/>
          <w:color w:val="000000" w:themeColor="text1"/>
        </w:rPr>
        <w:t>gemütliche</w:t>
      </w:r>
      <w:r w:rsidR="003430A7">
        <w:rPr>
          <w:rFonts w:ascii="Arial" w:hAnsi="Arial" w:cs="Arial"/>
          <w:color w:val="000000" w:themeColor="text1"/>
        </w:rPr>
        <w:t>r</w:t>
      </w:r>
      <w:r w:rsidR="00C31908">
        <w:rPr>
          <w:rFonts w:ascii="Arial" w:hAnsi="Arial" w:cs="Arial"/>
          <w:color w:val="000000" w:themeColor="text1"/>
        </w:rPr>
        <w:t xml:space="preserve"> Frühstückstreff, ein kernige</w:t>
      </w:r>
      <w:r w:rsidR="003430A7">
        <w:rPr>
          <w:rFonts w:ascii="Arial" w:hAnsi="Arial" w:cs="Arial"/>
          <w:color w:val="000000" w:themeColor="text1"/>
        </w:rPr>
        <w:t>r</w:t>
      </w:r>
      <w:r w:rsidR="00C31908">
        <w:rPr>
          <w:rFonts w:ascii="Arial" w:hAnsi="Arial" w:cs="Arial"/>
          <w:color w:val="000000" w:themeColor="text1"/>
        </w:rPr>
        <w:t xml:space="preserve"> Skat</w:t>
      </w:r>
      <w:r w:rsidR="003430A7">
        <w:rPr>
          <w:rFonts w:ascii="Arial" w:hAnsi="Arial" w:cs="Arial"/>
          <w:color w:val="000000" w:themeColor="text1"/>
        </w:rPr>
        <w:t>treff</w:t>
      </w:r>
      <w:r w:rsidR="00C31908">
        <w:rPr>
          <w:rFonts w:ascii="Arial" w:hAnsi="Arial" w:cs="Arial"/>
          <w:color w:val="000000" w:themeColor="text1"/>
        </w:rPr>
        <w:t xml:space="preserve"> oder </w:t>
      </w:r>
      <w:r w:rsidR="00842F1D">
        <w:rPr>
          <w:rFonts w:ascii="Arial" w:hAnsi="Arial" w:cs="Arial"/>
          <w:color w:val="000000" w:themeColor="text1"/>
        </w:rPr>
        <w:t xml:space="preserve">berührende </w:t>
      </w:r>
      <w:r w:rsidR="00C31908">
        <w:rPr>
          <w:rFonts w:ascii="Arial" w:hAnsi="Arial" w:cs="Arial"/>
          <w:color w:val="000000" w:themeColor="text1"/>
        </w:rPr>
        <w:t>Erzählabende</w:t>
      </w:r>
      <w:r w:rsidR="003430A7">
        <w:rPr>
          <w:rFonts w:ascii="Arial" w:hAnsi="Arial" w:cs="Arial"/>
          <w:color w:val="000000" w:themeColor="text1"/>
        </w:rPr>
        <w:t>?</w:t>
      </w:r>
    </w:p>
    <w:p w14:paraId="69FC6D44" w14:textId="729CAC78" w:rsidR="00680D27" w:rsidRDefault="00842F1D" w:rsidP="00F43E0D">
      <w:pPr>
        <w:tabs>
          <w:tab w:val="left" w:pos="7938"/>
        </w:tabs>
        <w:spacing w:after="120" w:line="360" w:lineRule="auto"/>
        <w:ind w:right="283"/>
        <w:jc w:val="both"/>
        <w:rPr>
          <w:rFonts w:ascii="Arial" w:hAnsi="Arial" w:cs="Arial"/>
          <w:color w:val="000000" w:themeColor="text1"/>
          <w:shd w:val="clear" w:color="auto" w:fill="FFFFFF"/>
        </w:rPr>
      </w:pPr>
      <w:r>
        <w:rPr>
          <w:rFonts w:ascii="Arial" w:hAnsi="Arial" w:cs="Arial"/>
          <w:color w:val="000000" w:themeColor="text1"/>
        </w:rPr>
        <w:t>Interessierte</w:t>
      </w:r>
      <w:r w:rsidR="003430A7">
        <w:rPr>
          <w:rFonts w:ascii="Arial" w:hAnsi="Arial" w:cs="Arial"/>
          <w:color w:val="000000" w:themeColor="text1"/>
        </w:rPr>
        <w:t xml:space="preserve">, die etwas </w:t>
      </w:r>
      <w:r w:rsidR="009F3C85">
        <w:rPr>
          <w:rFonts w:ascii="Arial" w:hAnsi="Arial" w:cs="Arial"/>
          <w:color w:val="000000" w:themeColor="text1"/>
        </w:rPr>
        <w:t xml:space="preserve">im neuen Treff </w:t>
      </w:r>
      <w:r w:rsidR="003430A7">
        <w:rPr>
          <w:rFonts w:ascii="Arial" w:hAnsi="Arial" w:cs="Arial"/>
          <w:color w:val="000000" w:themeColor="text1"/>
        </w:rPr>
        <w:t>anbieten wollen,</w:t>
      </w:r>
      <w:r>
        <w:rPr>
          <w:rFonts w:ascii="Arial" w:hAnsi="Arial" w:cs="Arial"/>
          <w:color w:val="000000" w:themeColor="text1"/>
        </w:rPr>
        <w:t xml:space="preserve"> können sich weiterhin bei der Gemeinde </w:t>
      </w:r>
      <w:r w:rsidR="003430A7">
        <w:rPr>
          <w:rFonts w:ascii="Arial" w:hAnsi="Arial" w:cs="Arial"/>
          <w:color w:val="000000" w:themeColor="text1"/>
        </w:rPr>
        <w:t xml:space="preserve">melden </w:t>
      </w:r>
      <w:r>
        <w:rPr>
          <w:rFonts w:ascii="Arial" w:hAnsi="Arial" w:cs="Arial"/>
          <w:color w:val="000000" w:themeColor="text1"/>
        </w:rPr>
        <w:t xml:space="preserve">– entweder direkt im Fachdienst Kultur bei Frau Claudia Weller </w:t>
      </w:r>
      <w:r w:rsidR="00F64C7A">
        <w:rPr>
          <w:rFonts w:ascii="Arial" w:hAnsi="Arial" w:cs="Arial"/>
          <w:color w:val="000000" w:themeColor="text1"/>
        </w:rPr>
        <w:t>06152</w:t>
      </w:r>
      <w:r w:rsidR="00E22CDA">
        <w:rPr>
          <w:rFonts w:ascii="Arial" w:hAnsi="Arial" w:cs="Arial"/>
          <w:color w:val="000000" w:themeColor="text1"/>
        </w:rPr>
        <w:t xml:space="preserve"> </w:t>
      </w:r>
      <w:r w:rsidR="00F64C7A">
        <w:rPr>
          <w:rFonts w:ascii="Arial" w:hAnsi="Arial" w:cs="Arial"/>
          <w:color w:val="000000" w:themeColor="text1"/>
        </w:rPr>
        <w:t>/</w:t>
      </w:r>
      <w:r w:rsidR="00E22CDA">
        <w:rPr>
          <w:rFonts w:ascii="Arial" w:hAnsi="Arial" w:cs="Arial"/>
          <w:color w:val="000000" w:themeColor="text1"/>
        </w:rPr>
        <w:t xml:space="preserve"> </w:t>
      </w:r>
      <w:r w:rsidR="00F64C7A">
        <w:rPr>
          <w:rFonts w:ascii="Arial" w:hAnsi="Arial" w:cs="Arial"/>
          <w:color w:val="000000" w:themeColor="text1"/>
        </w:rPr>
        <w:t xml:space="preserve">1788-43, </w:t>
      </w:r>
      <w:hyperlink r:id="rId8" w:history="1">
        <w:r w:rsidR="00E22CDA" w:rsidRPr="007135D2">
          <w:rPr>
            <w:rStyle w:val="Hyperlink"/>
            <w:rFonts w:ascii="Arial" w:hAnsi="Arial" w:cs="Arial"/>
          </w:rPr>
          <w:t>kultur@buettelborn.de</w:t>
        </w:r>
      </w:hyperlink>
      <w:r>
        <w:rPr>
          <w:rFonts w:ascii="Arial" w:hAnsi="Arial" w:cs="Arial"/>
          <w:color w:val="000000" w:themeColor="text1"/>
        </w:rPr>
        <w:t xml:space="preserve">) oder unter der Mailadresse </w:t>
      </w:r>
      <w:hyperlink r:id="rId9" w:history="1">
        <w:r w:rsidRPr="00AB0DAF">
          <w:rPr>
            <w:rStyle w:val="Hyperlink"/>
            <w:rFonts w:ascii="Arial" w:hAnsi="Arial" w:cs="Arial"/>
          </w:rPr>
          <w:t>stadtumbau@buettelborn.de</w:t>
        </w:r>
      </w:hyperlink>
      <w:r w:rsidR="009F3C85">
        <w:rPr>
          <w:rFonts w:ascii="Arial" w:hAnsi="Arial" w:cs="Arial"/>
          <w:color w:val="000000" w:themeColor="text1"/>
        </w:rPr>
        <w:t xml:space="preserve"> – a</w:t>
      </w:r>
      <w:r>
        <w:rPr>
          <w:rFonts w:ascii="Arial" w:hAnsi="Arial" w:cs="Arial"/>
          <w:color w:val="000000" w:themeColor="text1"/>
        </w:rPr>
        <w:t xml:space="preserve">uch wenn </w:t>
      </w:r>
      <w:r w:rsidR="009F3C85">
        <w:rPr>
          <w:rFonts w:ascii="Arial" w:hAnsi="Arial" w:cs="Arial"/>
          <w:color w:val="000000" w:themeColor="text1"/>
        </w:rPr>
        <w:t xml:space="preserve">jemand </w:t>
      </w:r>
      <w:r>
        <w:rPr>
          <w:rFonts w:ascii="Arial" w:hAnsi="Arial" w:cs="Arial"/>
          <w:color w:val="000000" w:themeColor="text1"/>
        </w:rPr>
        <w:t xml:space="preserve">Spenden für </w:t>
      </w:r>
      <w:r w:rsidR="003430A7">
        <w:rPr>
          <w:rFonts w:ascii="Arial" w:hAnsi="Arial" w:cs="Arial"/>
          <w:color w:val="000000" w:themeColor="text1"/>
        </w:rPr>
        <w:t xml:space="preserve">die </w:t>
      </w:r>
      <w:r>
        <w:rPr>
          <w:rFonts w:ascii="Arial" w:hAnsi="Arial" w:cs="Arial"/>
          <w:color w:val="000000" w:themeColor="text1"/>
        </w:rPr>
        <w:t xml:space="preserve">Einrichtung des Nachbarschaftstreffs </w:t>
      </w:r>
      <w:r w:rsidR="009F3C85">
        <w:rPr>
          <w:rFonts w:ascii="Arial" w:hAnsi="Arial" w:cs="Arial"/>
          <w:color w:val="000000" w:themeColor="text1"/>
        </w:rPr>
        <w:t xml:space="preserve">hat. </w:t>
      </w:r>
      <w:r w:rsidR="003430A7">
        <w:rPr>
          <w:rFonts w:ascii="Arial" w:hAnsi="Arial" w:cs="Arial"/>
          <w:color w:val="000000" w:themeColor="text1"/>
        </w:rPr>
        <w:t xml:space="preserve">Voraussetzung ist, </w:t>
      </w:r>
      <w:r w:rsidR="00F43E0D">
        <w:rPr>
          <w:rFonts w:ascii="Arial" w:hAnsi="Arial" w:cs="Arial"/>
          <w:color w:val="000000" w:themeColor="text1"/>
        </w:rPr>
        <w:t xml:space="preserve">dass </w:t>
      </w:r>
      <w:r w:rsidR="003430A7">
        <w:rPr>
          <w:rFonts w:ascii="Arial" w:hAnsi="Arial" w:cs="Arial"/>
          <w:color w:val="000000" w:themeColor="text1"/>
        </w:rPr>
        <w:t>die Spenden in einem guten Zustand s</w:t>
      </w:r>
      <w:r w:rsidR="00F43E0D">
        <w:rPr>
          <w:rFonts w:ascii="Arial" w:hAnsi="Arial" w:cs="Arial"/>
          <w:color w:val="000000" w:themeColor="text1"/>
        </w:rPr>
        <w:t xml:space="preserve">ind </w:t>
      </w:r>
      <w:r w:rsidR="003430A7">
        <w:rPr>
          <w:rFonts w:ascii="Arial" w:hAnsi="Arial" w:cs="Arial"/>
          <w:color w:val="000000" w:themeColor="text1"/>
        </w:rPr>
        <w:t xml:space="preserve">und helfen, </w:t>
      </w:r>
      <w:r>
        <w:rPr>
          <w:rFonts w:ascii="Arial" w:hAnsi="Arial" w:cs="Arial"/>
          <w:color w:val="000000" w:themeColor="text1"/>
        </w:rPr>
        <w:t>d</w:t>
      </w:r>
      <w:r w:rsidR="009F3C85">
        <w:rPr>
          <w:rFonts w:ascii="Arial" w:hAnsi="Arial" w:cs="Arial"/>
          <w:color w:val="000000" w:themeColor="text1"/>
        </w:rPr>
        <w:t>en</w:t>
      </w:r>
      <w:r>
        <w:rPr>
          <w:rFonts w:ascii="Arial" w:hAnsi="Arial" w:cs="Arial"/>
          <w:color w:val="000000" w:themeColor="text1"/>
        </w:rPr>
        <w:t xml:space="preserve"> </w:t>
      </w:r>
      <w:r w:rsidR="009F3C85">
        <w:rPr>
          <w:rFonts w:ascii="Arial" w:hAnsi="Arial" w:cs="Arial"/>
          <w:color w:val="000000" w:themeColor="text1"/>
        </w:rPr>
        <w:t xml:space="preserve">Raum </w:t>
      </w:r>
      <w:r>
        <w:rPr>
          <w:rFonts w:ascii="Arial" w:hAnsi="Arial" w:cs="Arial"/>
          <w:color w:val="000000" w:themeColor="text1"/>
        </w:rPr>
        <w:t xml:space="preserve">zu </w:t>
      </w:r>
      <w:r w:rsidRPr="00E73CE4">
        <w:rPr>
          <w:rFonts w:ascii="Arial" w:hAnsi="Arial" w:cs="Arial"/>
          <w:color w:val="000000" w:themeColor="text1"/>
          <w:shd w:val="clear" w:color="auto" w:fill="FFFFFF"/>
        </w:rPr>
        <w:t>eine</w:t>
      </w:r>
      <w:r>
        <w:rPr>
          <w:rFonts w:ascii="Arial" w:hAnsi="Arial" w:cs="Arial"/>
          <w:color w:val="000000" w:themeColor="text1"/>
          <w:shd w:val="clear" w:color="auto" w:fill="FFFFFF"/>
        </w:rPr>
        <w:t>m</w:t>
      </w:r>
      <w:r w:rsidRPr="00E73CE4">
        <w:rPr>
          <w:rFonts w:ascii="Arial" w:hAnsi="Arial" w:cs="Arial"/>
          <w:color w:val="000000" w:themeColor="text1"/>
          <w:shd w:val="clear" w:color="auto" w:fill="FFFFFF"/>
        </w:rPr>
        <w:t xml:space="preserve"> Ort </w:t>
      </w:r>
      <w:r w:rsidR="00F64C7A">
        <w:rPr>
          <w:rFonts w:ascii="Arial" w:hAnsi="Arial" w:cs="Arial"/>
          <w:color w:val="000000" w:themeColor="text1"/>
          <w:shd w:val="clear" w:color="auto" w:fill="FFFFFF"/>
        </w:rPr>
        <w:t xml:space="preserve">zu </w:t>
      </w:r>
      <w:r>
        <w:rPr>
          <w:rFonts w:ascii="Arial" w:hAnsi="Arial" w:cs="Arial"/>
          <w:color w:val="000000" w:themeColor="text1"/>
          <w:shd w:val="clear" w:color="auto" w:fill="FFFFFF"/>
        </w:rPr>
        <w:t>mach</w:t>
      </w:r>
      <w:r w:rsidR="003430A7">
        <w:rPr>
          <w:rFonts w:ascii="Arial" w:hAnsi="Arial" w:cs="Arial"/>
          <w:color w:val="000000" w:themeColor="text1"/>
          <w:shd w:val="clear" w:color="auto" w:fill="FFFFFF"/>
        </w:rPr>
        <w:t>en</w:t>
      </w:r>
      <w:r>
        <w:rPr>
          <w:rFonts w:ascii="Arial" w:hAnsi="Arial" w:cs="Arial"/>
          <w:color w:val="000000" w:themeColor="text1"/>
          <w:shd w:val="clear" w:color="auto" w:fill="FFFFFF"/>
        </w:rPr>
        <w:t xml:space="preserve">, </w:t>
      </w:r>
      <w:r w:rsidR="009F3C85">
        <w:rPr>
          <w:rFonts w:ascii="Arial" w:hAnsi="Arial" w:cs="Arial"/>
          <w:color w:val="000000" w:themeColor="text1"/>
          <w:shd w:val="clear" w:color="auto" w:fill="FFFFFF"/>
        </w:rPr>
        <w:t xml:space="preserve">in </w:t>
      </w:r>
      <w:r>
        <w:rPr>
          <w:rFonts w:ascii="Arial" w:hAnsi="Arial" w:cs="Arial"/>
          <w:color w:val="000000" w:themeColor="text1"/>
          <w:shd w:val="clear" w:color="auto" w:fill="FFFFFF"/>
        </w:rPr>
        <w:t>dem man sich gerne tri</w:t>
      </w:r>
      <w:r w:rsidR="003430A7">
        <w:rPr>
          <w:rFonts w:ascii="Arial" w:hAnsi="Arial" w:cs="Arial"/>
          <w:color w:val="000000" w:themeColor="text1"/>
          <w:shd w:val="clear" w:color="auto" w:fill="FFFFFF"/>
        </w:rPr>
        <w:t>f</w:t>
      </w:r>
      <w:r>
        <w:rPr>
          <w:rFonts w:ascii="Arial" w:hAnsi="Arial" w:cs="Arial"/>
          <w:color w:val="000000" w:themeColor="text1"/>
          <w:shd w:val="clear" w:color="auto" w:fill="FFFFFF"/>
        </w:rPr>
        <w:t>ft</w:t>
      </w:r>
      <w:r w:rsidR="003430A7">
        <w:rPr>
          <w:rFonts w:ascii="Arial" w:hAnsi="Arial" w:cs="Arial"/>
          <w:color w:val="000000" w:themeColor="text1"/>
          <w:shd w:val="clear" w:color="auto" w:fill="FFFFFF"/>
        </w:rPr>
        <w:t>.</w:t>
      </w:r>
      <w:r w:rsidR="00680D27">
        <w:rPr>
          <w:rFonts w:ascii="Arial" w:hAnsi="Arial" w:cs="Arial"/>
          <w:color w:val="000000" w:themeColor="text1"/>
          <w:shd w:val="clear" w:color="auto" w:fill="FFFFFF"/>
        </w:rPr>
        <w:t xml:space="preserve"> </w:t>
      </w:r>
    </w:p>
    <w:p w14:paraId="2B4F7F0F" w14:textId="38746D96" w:rsidR="00842F1D" w:rsidRDefault="00680D27" w:rsidP="00F43E0D">
      <w:pPr>
        <w:tabs>
          <w:tab w:val="left" w:pos="7938"/>
        </w:tabs>
        <w:spacing w:after="120" w:line="360" w:lineRule="auto"/>
        <w:ind w:right="283"/>
        <w:jc w:val="both"/>
        <w:rPr>
          <w:rFonts w:ascii="Arial" w:hAnsi="Arial" w:cs="Arial"/>
          <w:color w:val="000000" w:themeColor="text1"/>
        </w:rPr>
      </w:pPr>
      <w:r>
        <w:rPr>
          <w:rFonts w:ascii="Arial" w:hAnsi="Arial" w:cs="Arial"/>
          <w:color w:val="000000" w:themeColor="text1"/>
          <w:shd w:val="clear" w:color="auto" w:fill="FFFFFF"/>
        </w:rPr>
        <w:t>D</w:t>
      </w:r>
      <w:r>
        <w:rPr>
          <w:rFonts w:ascii="Arial" w:hAnsi="Arial" w:cs="Arial"/>
          <w:color w:val="000000" w:themeColor="text1"/>
        </w:rPr>
        <w:t>er genaue Eröffnungstermin für den Treff wird noch bekannt gegeben.</w:t>
      </w:r>
      <w:r w:rsidR="00472AD7">
        <w:rPr>
          <w:rFonts w:ascii="Arial" w:hAnsi="Arial" w:cs="Arial"/>
          <w:color w:val="000000" w:themeColor="text1"/>
        </w:rPr>
        <w:t xml:space="preserve"> Aktuell ist in den Schaufenstern des zukünftigen Nachbarschaftreffs die Ausstellung zum neuen Gestaltungsleitbild Ortskern Büttelborn zu finden.</w:t>
      </w:r>
    </w:p>
    <w:p w14:paraId="51B996FF" w14:textId="77777777" w:rsidR="00F43E0D" w:rsidRDefault="00F43E0D" w:rsidP="00F43E0D">
      <w:pPr>
        <w:pStyle w:val="bodytext"/>
        <w:tabs>
          <w:tab w:val="left" w:pos="7560"/>
          <w:tab w:val="left" w:pos="7938"/>
        </w:tabs>
        <w:spacing w:after="0" w:line="240" w:lineRule="auto"/>
        <w:ind w:right="283"/>
        <w:jc w:val="both"/>
        <w:outlineLvl w:val="0"/>
        <w:rPr>
          <w:rFonts w:ascii="Arial" w:hAnsi="Arial" w:cs="Arial"/>
          <w:b/>
          <w:sz w:val="22"/>
          <w:szCs w:val="22"/>
        </w:rPr>
      </w:pPr>
      <w:r>
        <w:rPr>
          <w:rFonts w:ascii="Arial" w:hAnsi="Arial" w:cs="Arial"/>
          <w:b/>
          <w:sz w:val="22"/>
          <w:szCs w:val="22"/>
        </w:rPr>
        <w:t>Unternehmensgruppe Nassauische Heimstätte | Wohnstadt</w:t>
      </w:r>
    </w:p>
    <w:p w14:paraId="659CF6EC" w14:textId="4F041316" w:rsidR="00F43E0D" w:rsidRDefault="00F43E0D" w:rsidP="00F43E0D">
      <w:pPr>
        <w:tabs>
          <w:tab w:val="left" w:pos="7938"/>
        </w:tabs>
        <w:ind w:right="283"/>
        <w:jc w:val="both"/>
        <w:rPr>
          <w:rFonts w:ascii="Arial" w:hAnsi="Arial" w:cs="Arial"/>
          <w:color w:val="000000" w:themeColor="text1"/>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10" w:history="1">
        <w:r>
          <w:rPr>
            <w:rStyle w:val="Hyperlink"/>
            <w:rFonts w:ascii="Arial" w:hAnsi="Arial" w:cs="Arial"/>
          </w:rPr>
          <w:t>www.naheimst.de/</w:t>
        </w:r>
      </w:hyperlink>
    </w:p>
    <w:sectPr w:rsidR="00F43E0D" w:rsidSect="003430A7">
      <w:footerReference w:type="default" r:id="rId11"/>
      <w:headerReference w:type="first" r:id="rId12"/>
      <w:pgSz w:w="11906" w:h="16838" w:code="9"/>
      <w:pgMar w:top="1418" w:right="2267"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B3DF" w14:textId="77777777" w:rsidR="008C5C52" w:rsidRDefault="008C5C52">
      <w:r>
        <w:separator/>
      </w:r>
    </w:p>
  </w:endnote>
  <w:endnote w:type="continuationSeparator" w:id="0">
    <w:p w14:paraId="0CB39CE4" w14:textId="77777777" w:rsidR="008C5C52" w:rsidRDefault="008C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57BC" w14:textId="77777777" w:rsidR="003127CB" w:rsidRPr="00BC594E" w:rsidRDefault="003127CB" w:rsidP="00BC594E">
    <w:pPr>
      <w:pStyle w:val="Fuzeile"/>
      <w:pBdr>
        <w:bottom w:val="single" w:sz="4" w:space="1" w:color="auto"/>
      </w:pBdr>
      <w:ind w:right="-567"/>
      <w:rPr>
        <w:rFonts w:asciiTheme="majorHAnsi" w:hAnsiTheme="majorHAnsi" w:cstheme="majorHAnsi"/>
        <w:sz w:val="16"/>
        <w:szCs w:val="16"/>
      </w:rPr>
    </w:pPr>
  </w:p>
  <w:p w14:paraId="3A1891A0" w14:textId="77777777" w:rsidR="003127CB" w:rsidRPr="00BC594E" w:rsidRDefault="003127CB" w:rsidP="00BC594E">
    <w:pPr>
      <w:pStyle w:val="Fuzeile"/>
      <w:ind w:right="-567"/>
      <w:rPr>
        <w:rFonts w:asciiTheme="majorHAnsi" w:hAnsiTheme="majorHAnsi" w:cstheme="majorHAnsi"/>
        <w:color w:val="000000"/>
        <w:sz w:val="16"/>
        <w:szCs w:val="16"/>
      </w:rPr>
    </w:pPr>
  </w:p>
  <w:p w14:paraId="5B978828" w14:textId="77777777" w:rsidR="003127CB" w:rsidRPr="00BC594E" w:rsidRDefault="003127CB" w:rsidP="00BC594E">
    <w:pPr>
      <w:pStyle w:val="Fuzeile"/>
      <w:tabs>
        <w:tab w:val="clear" w:pos="9072"/>
        <w:tab w:val="right" w:pos="9070"/>
      </w:tabs>
      <w:ind w:right="-567"/>
      <w:rPr>
        <w:rFonts w:asciiTheme="majorHAnsi" w:hAnsiTheme="majorHAnsi" w:cstheme="majorHAnsi"/>
        <w:b/>
        <w:bCs/>
        <w:color w:val="000000"/>
        <w:sz w:val="16"/>
        <w:szCs w:val="16"/>
      </w:rPr>
    </w:pPr>
    <w:r w:rsidRPr="00BC594E">
      <w:rPr>
        <w:rFonts w:asciiTheme="majorHAnsi" w:hAnsiTheme="majorHAnsi" w:cstheme="majorHAnsi"/>
        <w:b/>
        <w:bCs/>
        <w:color w:val="000000"/>
        <w:sz w:val="16"/>
        <w:szCs w:val="16"/>
      </w:rPr>
      <w:t>Pressekontakt:</w:t>
    </w:r>
  </w:p>
  <w:p w14:paraId="5F4F48FC" w14:textId="77777777" w:rsidR="003127CB" w:rsidRPr="00BC594E" w:rsidRDefault="003127CB" w:rsidP="00BC594E">
    <w:pPr>
      <w:tabs>
        <w:tab w:val="right" w:pos="9070"/>
      </w:tabs>
      <w:autoSpaceDE w:val="0"/>
      <w:autoSpaceDN w:val="0"/>
      <w:adjustRightInd w:val="0"/>
      <w:ind w:right="-567"/>
      <w:rPr>
        <w:rFonts w:asciiTheme="majorHAnsi" w:hAnsiTheme="majorHAnsi" w:cstheme="majorHAnsi"/>
        <w:bCs/>
        <w:sz w:val="16"/>
        <w:szCs w:val="16"/>
      </w:rPr>
    </w:pPr>
    <w:r w:rsidRPr="00BC594E">
      <w:rPr>
        <w:rFonts w:asciiTheme="majorHAnsi" w:hAnsiTheme="majorHAnsi" w:cstheme="majorHAnsi"/>
        <w:bCs/>
        <w:sz w:val="16"/>
        <w:szCs w:val="16"/>
      </w:rPr>
      <w:t>Gemeinde Büttelborn | Rathaus | Mainzer Straße 13 | 64572 Büttelborn</w:t>
    </w:r>
    <w:r w:rsidRPr="00BC594E">
      <w:rPr>
        <w:rFonts w:asciiTheme="majorHAnsi" w:hAnsiTheme="majorHAnsi" w:cstheme="majorHAnsi"/>
        <w:bCs/>
        <w:sz w:val="16"/>
        <w:szCs w:val="16"/>
      </w:rPr>
      <w:br/>
      <w:t>Oliver Neu | Programmverantwortlich Stadtumbau Ortskern Büttelborn | T: 06152 1788-22 | stadtumbau@buettelborn.de</w:t>
    </w:r>
  </w:p>
  <w:p w14:paraId="7FAFDF4F" w14:textId="77777777" w:rsidR="003127CB" w:rsidRPr="00BC594E" w:rsidRDefault="003127CB" w:rsidP="00BC594E">
    <w:pPr>
      <w:pStyle w:val="Fuzeile"/>
      <w:tabs>
        <w:tab w:val="clear" w:pos="9072"/>
        <w:tab w:val="right" w:pos="9070"/>
      </w:tabs>
      <w:ind w:right="-567"/>
      <w:rPr>
        <w:rFonts w:asciiTheme="majorHAnsi" w:hAnsiTheme="majorHAnsi" w:cstheme="majorHAnsi"/>
        <w:bCs/>
        <w:sz w:val="16"/>
        <w:szCs w:val="16"/>
      </w:rPr>
    </w:pPr>
  </w:p>
  <w:p w14:paraId="1916CBE5" w14:textId="77777777" w:rsidR="003127CB" w:rsidRPr="00BC594E" w:rsidRDefault="003127CB" w:rsidP="00BC594E">
    <w:pPr>
      <w:pStyle w:val="Fuzeile"/>
      <w:tabs>
        <w:tab w:val="clear" w:pos="9072"/>
        <w:tab w:val="right" w:pos="9070"/>
      </w:tabs>
      <w:ind w:right="-567"/>
      <w:rPr>
        <w:rFonts w:asciiTheme="majorHAnsi" w:hAnsiTheme="majorHAnsi" w:cstheme="majorHAnsi"/>
        <w:bCs/>
        <w:sz w:val="16"/>
        <w:szCs w:val="16"/>
      </w:rPr>
    </w:pPr>
    <w:r w:rsidRPr="00BC594E">
      <w:rPr>
        <w:rFonts w:asciiTheme="majorHAnsi" w:hAnsiTheme="majorHAnsi" w:cstheme="majorHAnsi"/>
        <w:bCs/>
        <w:sz w:val="16"/>
        <w:szCs w:val="16"/>
      </w:rPr>
      <w:t xml:space="preserve">ProjektStadt | </w:t>
    </w:r>
    <w:r w:rsidRPr="00BC594E">
      <w:rPr>
        <w:rFonts w:asciiTheme="majorHAnsi" w:hAnsiTheme="majorHAnsi" w:cstheme="majorHAnsi"/>
        <w:bCs/>
        <w:color w:val="000000"/>
        <w:sz w:val="16"/>
        <w:szCs w:val="16"/>
      </w:rPr>
      <w:t xml:space="preserve">Integrierte Stadtentwicklung | </w:t>
    </w:r>
    <w:proofErr w:type="spellStart"/>
    <w:r w:rsidRPr="00BC594E">
      <w:rPr>
        <w:rFonts w:asciiTheme="majorHAnsi" w:hAnsiTheme="majorHAnsi" w:cstheme="majorHAnsi"/>
        <w:bCs/>
        <w:color w:val="000000"/>
        <w:sz w:val="16"/>
        <w:szCs w:val="16"/>
      </w:rPr>
      <w:t>Schaumainkai</w:t>
    </w:r>
    <w:proofErr w:type="spellEnd"/>
    <w:r w:rsidRPr="00BC594E">
      <w:rPr>
        <w:rFonts w:asciiTheme="majorHAnsi" w:hAnsiTheme="majorHAnsi" w:cstheme="majorHAnsi"/>
        <w:bCs/>
        <w:color w:val="000000"/>
        <w:sz w:val="16"/>
        <w:szCs w:val="16"/>
      </w:rPr>
      <w:t xml:space="preserve"> 47 | 60596 Frankfurt am Main</w:t>
    </w:r>
    <w:r w:rsidRPr="00BC594E">
      <w:rPr>
        <w:rFonts w:asciiTheme="majorHAnsi" w:hAnsiTheme="majorHAnsi" w:cstheme="majorHAnsi"/>
        <w:bCs/>
        <w:color w:val="000000"/>
        <w:sz w:val="16"/>
        <w:szCs w:val="16"/>
      </w:rPr>
      <w:br/>
    </w:r>
    <w:r w:rsidRPr="00BC594E">
      <w:rPr>
        <w:rFonts w:asciiTheme="majorHAnsi" w:hAnsiTheme="majorHAnsi" w:cstheme="majorHAnsi"/>
        <w:bCs/>
        <w:sz w:val="16"/>
        <w:szCs w:val="16"/>
      </w:rPr>
      <w:t xml:space="preserve">Jan Thielmann | Projektleiter Stadtumbaumanagement Ortskern Büttelborn </w:t>
    </w:r>
    <w:r w:rsidRPr="00BC594E">
      <w:rPr>
        <w:rFonts w:asciiTheme="majorHAnsi" w:hAnsiTheme="majorHAnsi" w:cstheme="majorHAnsi"/>
        <w:bCs/>
        <w:color w:val="000000"/>
        <w:sz w:val="16"/>
        <w:szCs w:val="16"/>
      </w:rPr>
      <w:t xml:space="preserve">| </w:t>
    </w:r>
    <w:r w:rsidRPr="00BC594E">
      <w:rPr>
        <w:rFonts w:asciiTheme="majorHAnsi" w:hAnsiTheme="majorHAnsi" w:cstheme="majorHAnsi"/>
        <w:bCs/>
        <w:sz w:val="16"/>
        <w:szCs w:val="16"/>
      </w:rPr>
      <w:t xml:space="preserve">T: 069 678674-1430 </w:t>
    </w:r>
    <w:r w:rsidRPr="00BC594E">
      <w:rPr>
        <w:rFonts w:asciiTheme="majorHAnsi" w:hAnsiTheme="majorHAnsi" w:cstheme="majorHAnsi"/>
        <w:bCs/>
        <w:color w:val="000000"/>
        <w:sz w:val="16"/>
        <w:szCs w:val="16"/>
      </w:rPr>
      <w:t>|</w:t>
    </w:r>
    <w:r w:rsidRPr="00BC594E">
      <w:rPr>
        <w:rFonts w:asciiTheme="majorHAnsi" w:hAnsiTheme="majorHAnsi" w:cstheme="majorHAnsi"/>
        <w:bCs/>
        <w:sz w:val="16"/>
        <w:szCs w:val="16"/>
      </w:rPr>
      <w:t xml:space="preserve"> </w:t>
    </w:r>
    <w:hyperlink r:id="rId1" w:history="1">
      <w:r w:rsidRPr="00BC594E">
        <w:rPr>
          <w:rFonts w:asciiTheme="majorHAnsi" w:hAnsiTheme="majorHAnsi" w:cstheme="majorHAnsi"/>
          <w:bCs/>
          <w:sz w:val="16"/>
          <w:szCs w:val="16"/>
        </w:rPr>
        <w:t>jan.thielmann@nh-projektstadt.de</w:t>
      </w:r>
    </w:hyperlink>
  </w:p>
  <w:p w14:paraId="1A98BCC7" w14:textId="77777777" w:rsidR="003127CB" w:rsidRPr="00BC594E" w:rsidRDefault="003127CB" w:rsidP="00BC594E">
    <w:pPr>
      <w:pStyle w:val="Fuzeile"/>
      <w:tabs>
        <w:tab w:val="clear" w:pos="9072"/>
        <w:tab w:val="right" w:pos="9070"/>
      </w:tabs>
      <w:ind w:right="-567"/>
      <w:rPr>
        <w:rFonts w:asciiTheme="majorHAnsi" w:hAnsiTheme="majorHAnsi" w:cstheme="majorHAnsi"/>
        <w:sz w:val="10"/>
        <w:szCs w:val="10"/>
      </w:rPr>
    </w:pPr>
  </w:p>
  <w:p w14:paraId="708ED4B0" w14:textId="77777777" w:rsidR="003127CB" w:rsidRPr="00BC594E" w:rsidRDefault="003127CB" w:rsidP="00BC594E">
    <w:pPr>
      <w:tabs>
        <w:tab w:val="right" w:pos="9070"/>
      </w:tabs>
      <w:ind w:right="-567"/>
      <w:rPr>
        <w:rFonts w:asciiTheme="majorHAnsi" w:hAnsiTheme="majorHAnsi" w:cstheme="majorHAnsi"/>
      </w:rPr>
    </w:pPr>
    <w:r w:rsidRPr="00BC594E">
      <w:rPr>
        <w:rFonts w:asciiTheme="majorHAnsi" w:hAnsiTheme="majorHAnsi" w:cstheme="majorHAnsi"/>
        <w:sz w:val="16"/>
        <w:szCs w:val="16"/>
      </w:rPr>
      <w:t xml:space="preserve">Pressemitteilungen und Pressebilder auch online im Presseportal unter </w:t>
    </w:r>
    <w:r w:rsidRPr="00BC594E">
      <w:rPr>
        <w:rFonts w:asciiTheme="majorHAnsi" w:hAnsiTheme="majorHAnsi" w:cstheme="majorHAnsi"/>
        <w:b/>
        <w:bCs/>
        <w:sz w:val="16"/>
        <w:szCs w:val="16"/>
      </w:rPr>
      <w:t xml:space="preserve">www.buettelborn.de </w:t>
    </w:r>
    <w:r w:rsidRPr="00BC594E">
      <w:rPr>
        <w:rFonts w:asciiTheme="majorHAnsi" w:hAnsiTheme="majorHAnsi" w:cstheme="majorHAnsi"/>
        <w:sz w:val="16"/>
        <w:szCs w:val="16"/>
      </w:rPr>
      <w:t>und</w:t>
    </w:r>
    <w:r w:rsidRPr="00BC594E">
      <w:rPr>
        <w:rFonts w:asciiTheme="majorHAnsi" w:hAnsiTheme="majorHAnsi" w:cstheme="majorHAnsi"/>
        <w:b/>
        <w:bCs/>
        <w:sz w:val="16"/>
        <w:szCs w:val="16"/>
      </w:rPr>
      <w:t xml:space="preserve"> </w:t>
    </w:r>
    <w:hyperlink r:id="rId2" w:history="1">
      <w:r w:rsidRPr="00BC594E">
        <w:rPr>
          <w:rFonts w:asciiTheme="majorHAnsi" w:hAnsiTheme="majorHAnsi" w:cstheme="majorHAnsi"/>
          <w:b/>
          <w:bCs/>
          <w:sz w:val="16"/>
          <w:szCs w:val="16"/>
        </w:rPr>
        <w:t>www.nh-projektstadt.de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831B" w14:textId="77777777" w:rsidR="008C5C52" w:rsidRDefault="008C5C52">
      <w:r>
        <w:separator/>
      </w:r>
    </w:p>
  </w:footnote>
  <w:footnote w:type="continuationSeparator" w:id="0">
    <w:p w14:paraId="7E6A541B" w14:textId="77777777" w:rsidR="008C5C52" w:rsidRDefault="008C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C290" w14:textId="6EADE786" w:rsidR="00BC594E" w:rsidRDefault="00BC594E" w:rsidP="009F3C85">
    <w:pPr>
      <w:pStyle w:val="Kopfzeile"/>
      <w:tabs>
        <w:tab w:val="left" w:pos="5376"/>
      </w:tabs>
      <w:ind w:right="-568"/>
    </w:pPr>
    <w:r>
      <w:rPr>
        <w:noProof/>
      </w:rPr>
      <w:drawing>
        <wp:inline distT="0" distB="0" distL="0" distR="0" wp14:anchorId="175AE5FB" wp14:editId="15359598">
          <wp:extent cx="1596334" cy="571500"/>
          <wp:effectExtent l="0" t="0" r="444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09315" cy="576147"/>
                  </a:xfrm>
                  <a:prstGeom prst="rect">
                    <a:avLst/>
                  </a:prstGeom>
                </pic:spPr>
              </pic:pic>
            </a:graphicData>
          </a:graphic>
        </wp:inline>
      </w:drawing>
    </w:r>
    <w:r>
      <w:t xml:space="preserve">      </w:t>
    </w:r>
    <w:r>
      <w:rPr>
        <w:noProof/>
      </w:rPr>
      <w:drawing>
        <wp:inline distT="0" distB="0" distL="0" distR="0" wp14:anchorId="43B89FAA" wp14:editId="1CD2267C">
          <wp:extent cx="569484" cy="736979"/>
          <wp:effectExtent l="0" t="0" r="2540" b="635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extLst>
                      <a:ext uri="{28A0092B-C50C-407E-A947-70E740481C1C}">
                        <a14:useLocalDpi xmlns:a14="http://schemas.microsoft.com/office/drawing/2010/main" val="0"/>
                      </a:ext>
                    </a:extLst>
                  </a:blip>
                  <a:stretch>
                    <a:fillRect/>
                  </a:stretch>
                </pic:blipFill>
                <pic:spPr>
                  <a:xfrm>
                    <a:off x="0" y="0"/>
                    <a:ext cx="594173" cy="768929"/>
                  </a:xfrm>
                  <a:prstGeom prst="rect">
                    <a:avLst/>
                  </a:prstGeom>
                </pic:spPr>
              </pic:pic>
            </a:graphicData>
          </a:graphic>
        </wp:inline>
      </w:drawing>
    </w:r>
    <w:r>
      <w:t xml:space="preserve">      </w:t>
    </w:r>
    <w:r>
      <w:rPr>
        <w:noProof/>
      </w:rPr>
      <w:drawing>
        <wp:inline distT="0" distB="0" distL="0" distR="0" wp14:anchorId="451B21D6" wp14:editId="3CEDF0D3">
          <wp:extent cx="894080" cy="546100"/>
          <wp:effectExtent l="0" t="0" r="1270" b="635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inline>
      </w:drawing>
    </w:r>
    <w:r>
      <w:t xml:space="preserve">    </w:t>
    </w:r>
    <w:r w:rsidR="009F3C85">
      <w:t xml:space="preserve">   </w:t>
    </w:r>
    <w:r>
      <w:rPr>
        <w:noProof/>
      </w:rPr>
      <w:drawing>
        <wp:inline distT="0" distB="0" distL="0" distR="0" wp14:anchorId="0F3C9F94" wp14:editId="23C2AAD6">
          <wp:extent cx="1692275" cy="464185"/>
          <wp:effectExtent l="0" t="0" r="317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inline>
      </w:drawing>
    </w:r>
  </w:p>
  <w:p w14:paraId="20F9ED34" w14:textId="77777777" w:rsidR="00BC594E" w:rsidRDefault="00BC59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8AF"/>
    <w:multiLevelType w:val="hybridMultilevel"/>
    <w:tmpl w:val="0FA0E0C0"/>
    <w:lvl w:ilvl="0" w:tplc="E2B4A4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CFEDA7"/>
    <w:multiLevelType w:val="hybridMultilevel"/>
    <w:tmpl w:val="9D4149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455935"/>
    <w:multiLevelType w:val="hybridMultilevel"/>
    <w:tmpl w:val="A70CC1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889D82"/>
    <w:multiLevelType w:val="hybridMultilevel"/>
    <w:tmpl w:val="A49B37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10B7C8"/>
    <w:multiLevelType w:val="hybridMultilevel"/>
    <w:tmpl w:val="AD4E63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AF12A40"/>
    <w:multiLevelType w:val="hybridMultilevel"/>
    <w:tmpl w:val="07DA7D18"/>
    <w:lvl w:ilvl="0" w:tplc="E2B4A4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D2F62CC"/>
    <w:multiLevelType w:val="hybridMultilevel"/>
    <w:tmpl w:val="1F623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E103B7"/>
    <w:multiLevelType w:val="hybridMultilevel"/>
    <w:tmpl w:val="12EC6D9A"/>
    <w:lvl w:ilvl="0" w:tplc="1A465FC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E1C601A"/>
    <w:multiLevelType w:val="hybridMultilevel"/>
    <w:tmpl w:val="AD431D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E25F27"/>
    <w:multiLevelType w:val="hybridMultilevel"/>
    <w:tmpl w:val="4386C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70282E"/>
    <w:multiLevelType w:val="hybridMultilevel"/>
    <w:tmpl w:val="72942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AD5B5F"/>
    <w:multiLevelType w:val="hybridMultilevel"/>
    <w:tmpl w:val="28D02DDC"/>
    <w:lvl w:ilvl="0" w:tplc="E2B4A4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5"/>
  </w:num>
  <w:num w:numId="4">
    <w:abstractNumId w:val="0"/>
  </w:num>
  <w:num w:numId="5">
    <w:abstractNumId w:val="11"/>
  </w:num>
  <w:num w:numId="6">
    <w:abstractNumId w:val="2"/>
  </w:num>
  <w:num w:numId="7">
    <w:abstractNumId w:val="8"/>
  </w:num>
  <w:num w:numId="8">
    <w:abstractNumId w:val="4"/>
  </w:num>
  <w:num w:numId="9">
    <w:abstractNumId w:val="1"/>
  </w:num>
  <w:num w:numId="10">
    <w:abstractNumId w:val="3"/>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C6"/>
    <w:rsid w:val="00000C8C"/>
    <w:rsid w:val="00025BC9"/>
    <w:rsid w:val="000441CD"/>
    <w:rsid w:val="00061E4D"/>
    <w:rsid w:val="00083D00"/>
    <w:rsid w:val="000B4E76"/>
    <w:rsid w:val="000D7D8F"/>
    <w:rsid w:val="000E1348"/>
    <w:rsid w:val="00112212"/>
    <w:rsid w:val="0014570D"/>
    <w:rsid w:val="00174333"/>
    <w:rsid w:val="001753FE"/>
    <w:rsid w:val="00192B9B"/>
    <w:rsid w:val="00193F8A"/>
    <w:rsid w:val="001A00B2"/>
    <w:rsid w:val="001B5030"/>
    <w:rsid w:val="001D7299"/>
    <w:rsid w:val="001E2C88"/>
    <w:rsid w:val="001F50C2"/>
    <w:rsid w:val="00247C7A"/>
    <w:rsid w:val="00262993"/>
    <w:rsid w:val="00284428"/>
    <w:rsid w:val="00286065"/>
    <w:rsid w:val="002A5F97"/>
    <w:rsid w:val="002D523B"/>
    <w:rsid w:val="00310AB3"/>
    <w:rsid w:val="003127CB"/>
    <w:rsid w:val="00326C9D"/>
    <w:rsid w:val="00341D7B"/>
    <w:rsid w:val="003430A7"/>
    <w:rsid w:val="00387DA2"/>
    <w:rsid w:val="003A0F75"/>
    <w:rsid w:val="003D57D3"/>
    <w:rsid w:val="003F0CB9"/>
    <w:rsid w:val="003F52FA"/>
    <w:rsid w:val="003F5B11"/>
    <w:rsid w:val="00402B4E"/>
    <w:rsid w:val="00405EC7"/>
    <w:rsid w:val="00435398"/>
    <w:rsid w:val="00462230"/>
    <w:rsid w:val="00472AD7"/>
    <w:rsid w:val="004934FC"/>
    <w:rsid w:val="004B6364"/>
    <w:rsid w:val="004B7649"/>
    <w:rsid w:val="004E2F0B"/>
    <w:rsid w:val="004E383F"/>
    <w:rsid w:val="004E7AE5"/>
    <w:rsid w:val="004F3A68"/>
    <w:rsid w:val="00503A02"/>
    <w:rsid w:val="0051368A"/>
    <w:rsid w:val="00547662"/>
    <w:rsid w:val="005525DC"/>
    <w:rsid w:val="00553569"/>
    <w:rsid w:val="005652E6"/>
    <w:rsid w:val="005761BF"/>
    <w:rsid w:val="00583F8F"/>
    <w:rsid w:val="005865E7"/>
    <w:rsid w:val="0059204D"/>
    <w:rsid w:val="005E299B"/>
    <w:rsid w:val="005E5BD4"/>
    <w:rsid w:val="005F550C"/>
    <w:rsid w:val="00602362"/>
    <w:rsid w:val="00621908"/>
    <w:rsid w:val="006344A2"/>
    <w:rsid w:val="00636BFF"/>
    <w:rsid w:val="006433CD"/>
    <w:rsid w:val="00654FE1"/>
    <w:rsid w:val="00660E8E"/>
    <w:rsid w:val="00680D27"/>
    <w:rsid w:val="006A01E8"/>
    <w:rsid w:val="006A3F52"/>
    <w:rsid w:val="006B55DA"/>
    <w:rsid w:val="006C0D3D"/>
    <w:rsid w:val="006D0798"/>
    <w:rsid w:val="006D0A86"/>
    <w:rsid w:val="00702EAD"/>
    <w:rsid w:val="0074069C"/>
    <w:rsid w:val="00766DED"/>
    <w:rsid w:val="00774D95"/>
    <w:rsid w:val="007A5843"/>
    <w:rsid w:val="007A6A6C"/>
    <w:rsid w:val="007A6ED6"/>
    <w:rsid w:val="0082709B"/>
    <w:rsid w:val="008311A6"/>
    <w:rsid w:val="00832F88"/>
    <w:rsid w:val="0083410E"/>
    <w:rsid w:val="008361B8"/>
    <w:rsid w:val="00842F1D"/>
    <w:rsid w:val="00873E34"/>
    <w:rsid w:val="00886368"/>
    <w:rsid w:val="008A0F5B"/>
    <w:rsid w:val="008C1510"/>
    <w:rsid w:val="008C1662"/>
    <w:rsid w:val="008C233C"/>
    <w:rsid w:val="008C404A"/>
    <w:rsid w:val="008C5C52"/>
    <w:rsid w:val="008F1555"/>
    <w:rsid w:val="008F7CFD"/>
    <w:rsid w:val="009159A1"/>
    <w:rsid w:val="0092708E"/>
    <w:rsid w:val="00934A72"/>
    <w:rsid w:val="009632E3"/>
    <w:rsid w:val="00974DDF"/>
    <w:rsid w:val="009A052F"/>
    <w:rsid w:val="009A098C"/>
    <w:rsid w:val="009B24DB"/>
    <w:rsid w:val="009B2C42"/>
    <w:rsid w:val="009D1203"/>
    <w:rsid w:val="009D51EF"/>
    <w:rsid w:val="009F152B"/>
    <w:rsid w:val="009F2020"/>
    <w:rsid w:val="009F3C85"/>
    <w:rsid w:val="00A11CD3"/>
    <w:rsid w:val="00A24632"/>
    <w:rsid w:val="00A32EC6"/>
    <w:rsid w:val="00A35D3C"/>
    <w:rsid w:val="00A4395D"/>
    <w:rsid w:val="00A46B83"/>
    <w:rsid w:val="00A53631"/>
    <w:rsid w:val="00AA65D3"/>
    <w:rsid w:val="00AB3FB1"/>
    <w:rsid w:val="00AF4E8C"/>
    <w:rsid w:val="00AF513F"/>
    <w:rsid w:val="00AF5CDE"/>
    <w:rsid w:val="00AF6022"/>
    <w:rsid w:val="00B037E6"/>
    <w:rsid w:val="00B05BD4"/>
    <w:rsid w:val="00B14D96"/>
    <w:rsid w:val="00B32B6C"/>
    <w:rsid w:val="00B40FC6"/>
    <w:rsid w:val="00B66722"/>
    <w:rsid w:val="00B936CE"/>
    <w:rsid w:val="00BA3D98"/>
    <w:rsid w:val="00BB49AB"/>
    <w:rsid w:val="00BC5374"/>
    <w:rsid w:val="00BC594E"/>
    <w:rsid w:val="00BC6822"/>
    <w:rsid w:val="00C1555F"/>
    <w:rsid w:val="00C16CF6"/>
    <w:rsid w:val="00C2047E"/>
    <w:rsid w:val="00C236DA"/>
    <w:rsid w:val="00C26349"/>
    <w:rsid w:val="00C31908"/>
    <w:rsid w:val="00C510A2"/>
    <w:rsid w:val="00C73C8E"/>
    <w:rsid w:val="00C81D5A"/>
    <w:rsid w:val="00C84DD2"/>
    <w:rsid w:val="00C86DD7"/>
    <w:rsid w:val="00CA3571"/>
    <w:rsid w:val="00CA630E"/>
    <w:rsid w:val="00CA7200"/>
    <w:rsid w:val="00CB6889"/>
    <w:rsid w:val="00CC3EB4"/>
    <w:rsid w:val="00CD66CA"/>
    <w:rsid w:val="00D21212"/>
    <w:rsid w:val="00D825D4"/>
    <w:rsid w:val="00D84491"/>
    <w:rsid w:val="00D914A6"/>
    <w:rsid w:val="00DA31AF"/>
    <w:rsid w:val="00E00BD3"/>
    <w:rsid w:val="00E0748B"/>
    <w:rsid w:val="00E10A4D"/>
    <w:rsid w:val="00E22CDA"/>
    <w:rsid w:val="00E23F00"/>
    <w:rsid w:val="00E34C48"/>
    <w:rsid w:val="00E647D8"/>
    <w:rsid w:val="00E73CE4"/>
    <w:rsid w:val="00E83A3E"/>
    <w:rsid w:val="00EA45B3"/>
    <w:rsid w:val="00EC05F8"/>
    <w:rsid w:val="00ED6914"/>
    <w:rsid w:val="00EF5639"/>
    <w:rsid w:val="00F02FC8"/>
    <w:rsid w:val="00F11E19"/>
    <w:rsid w:val="00F2076D"/>
    <w:rsid w:val="00F43E0D"/>
    <w:rsid w:val="00F64C7A"/>
    <w:rsid w:val="00F8156B"/>
    <w:rsid w:val="00FC7EBC"/>
    <w:rsid w:val="00FD0F8F"/>
    <w:rsid w:val="00FE2F08"/>
    <w:rsid w:val="00FE587D"/>
    <w:rsid w:val="00FF46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09A99E"/>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uiPriority w:val="99"/>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aliases w:val="Bildunterschrift Normal"/>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table" w:styleId="Tabellenraster">
    <w:name w:val="Table Grid"/>
    <w:basedOn w:val="NormaleTabelle"/>
    <w:uiPriority w:val="39"/>
    <w:rsid w:val="00E00B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3127CB"/>
  </w:style>
  <w:style w:type="character" w:customStyle="1" w:styleId="FuzeileZchn">
    <w:name w:val="Fußzeile Zchn"/>
    <w:basedOn w:val="Absatz-Standardschriftart"/>
    <w:link w:val="Fuzeile"/>
    <w:uiPriority w:val="99"/>
    <w:rsid w:val="003127CB"/>
  </w:style>
  <w:style w:type="character" w:customStyle="1" w:styleId="NichtaufgelsteErwhnung1">
    <w:name w:val="Nicht aufgelöste Erwähnung1"/>
    <w:basedOn w:val="Absatz-Standardschriftart"/>
    <w:uiPriority w:val="99"/>
    <w:semiHidden/>
    <w:unhideWhenUsed/>
    <w:rsid w:val="00ED6914"/>
    <w:rPr>
      <w:color w:val="605E5C"/>
      <w:shd w:val="clear" w:color="auto" w:fill="E1DFDD"/>
    </w:rPr>
  </w:style>
  <w:style w:type="paragraph" w:customStyle="1" w:styleId="Default">
    <w:name w:val="Default"/>
    <w:rsid w:val="003A0F75"/>
    <w:pPr>
      <w:autoSpaceDE w:val="0"/>
      <w:autoSpaceDN w:val="0"/>
      <w:adjustRightInd w:val="0"/>
    </w:pPr>
    <w:rPr>
      <w:rFonts w:ascii="Arial" w:hAnsi="Arial" w:cs="Arial"/>
      <w:color w:val="000000"/>
      <w:sz w:val="24"/>
      <w:szCs w:val="24"/>
    </w:rPr>
  </w:style>
  <w:style w:type="character" w:customStyle="1" w:styleId="NichtaufgelsteErwhnung2">
    <w:name w:val="Nicht aufgelöste Erwähnung2"/>
    <w:basedOn w:val="Absatz-Standardschriftart"/>
    <w:uiPriority w:val="99"/>
    <w:semiHidden/>
    <w:unhideWhenUsed/>
    <w:rsid w:val="00842F1D"/>
    <w:rPr>
      <w:color w:val="605E5C"/>
      <w:shd w:val="clear" w:color="auto" w:fill="E1DFDD"/>
    </w:rPr>
  </w:style>
  <w:style w:type="paragraph" w:styleId="berarbeitung">
    <w:name w:val="Revision"/>
    <w:hidden/>
    <w:uiPriority w:val="99"/>
    <w:semiHidden/>
    <w:rsid w:val="00FF46FE"/>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E22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93550346">
      <w:bodyDiv w:val="1"/>
      <w:marLeft w:val="0"/>
      <w:marRight w:val="0"/>
      <w:marTop w:val="0"/>
      <w:marBottom w:val="0"/>
      <w:divBdr>
        <w:top w:val="none" w:sz="0" w:space="0" w:color="auto"/>
        <w:left w:val="none" w:sz="0" w:space="0" w:color="auto"/>
        <w:bottom w:val="none" w:sz="0" w:space="0" w:color="auto"/>
        <w:right w:val="none" w:sz="0" w:space="0" w:color="auto"/>
      </w:divBdr>
    </w:div>
    <w:div w:id="82019477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72560914">
      <w:bodyDiv w:val="1"/>
      <w:marLeft w:val="0"/>
      <w:marRight w:val="0"/>
      <w:marTop w:val="0"/>
      <w:marBottom w:val="0"/>
      <w:divBdr>
        <w:top w:val="none" w:sz="0" w:space="0" w:color="auto"/>
        <w:left w:val="none" w:sz="0" w:space="0" w:color="auto"/>
        <w:bottom w:val="none" w:sz="0" w:space="0" w:color="auto"/>
        <w:right w:val="none" w:sz="0" w:space="0" w:color="auto"/>
      </w:divBdr>
    </w:div>
    <w:div w:id="1039205511">
      <w:bodyDiv w:val="1"/>
      <w:marLeft w:val="0"/>
      <w:marRight w:val="0"/>
      <w:marTop w:val="0"/>
      <w:marBottom w:val="0"/>
      <w:divBdr>
        <w:top w:val="none" w:sz="0" w:space="0" w:color="auto"/>
        <w:left w:val="none" w:sz="0" w:space="0" w:color="auto"/>
        <w:bottom w:val="none" w:sz="0" w:space="0" w:color="auto"/>
        <w:right w:val="none" w:sz="0" w:space="0" w:color="auto"/>
      </w:divBdr>
    </w:div>
    <w:div w:id="1046877419">
      <w:bodyDiv w:val="1"/>
      <w:marLeft w:val="0"/>
      <w:marRight w:val="0"/>
      <w:marTop w:val="0"/>
      <w:marBottom w:val="0"/>
      <w:divBdr>
        <w:top w:val="none" w:sz="0" w:space="0" w:color="auto"/>
        <w:left w:val="none" w:sz="0" w:space="0" w:color="auto"/>
        <w:bottom w:val="none" w:sz="0" w:space="0" w:color="auto"/>
        <w:right w:val="none" w:sz="0" w:space="0" w:color="auto"/>
      </w:divBdr>
    </w:div>
    <w:div w:id="1271011212">
      <w:bodyDiv w:val="1"/>
      <w:marLeft w:val="0"/>
      <w:marRight w:val="0"/>
      <w:marTop w:val="0"/>
      <w:marBottom w:val="0"/>
      <w:divBdr>
        <w:top w:val="none" w:sz="0" w:space="0" w:color="auto"/>
        <w:left w:val="none" w:sz="0" w:space="0" w:color="auto"/>
        <w:bottom w:val="none" w:sz="0" w:space="0" w:color="auto"/>
        <w:right w:val="none" w:sz="0" w:space="0" w:color="auto"/>
      </w:divBdr>
    </w:div>
    <w:div w:id="1815023682">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83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buettelbor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heimst.de/" TargetMode="External"/><Relationship Id="rId4" Type="http://schemas.openxmlformats.org/officeDocument/2006/relationships/settings" Target="settings.xml"/><Relationship Id="rId9" Type="http://schemas.openxmlformats.org/officeDocument/2006/relationships/hyperlink" Target="mailto:stadtumbau@buettelbor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h-projektstadt.de" TargetMode="External"/><Relationship Id="rId1" Type="http://schemas.openxmlformats.org/officeDocument/2006/relationships/hyperlink" Target="mailto:jan.thielmann@nh-projektstad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771D2-74B0-4AC6-B3C5-94ACD733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5546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2020-11-30T10:08:00Z</cp:lastPrinted>
  <dcterms:created xsi:type="dcterms:W3CDTF">2022-05-19T08:08:00Z</dcterms:created>
  <dcterms:modified xsi:type="dcterms:W3CDTF">2022-05-23T06:50:00Z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ero_docid">
    <vt:lpwstr>026f60ed-bff6-4c1c-860f-6d927502e9ef</vt:lpwstr>
  </property>
</Properties>
</file>