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ADDBD" w14:textId="1C29CD57" w:rsidR="00E82917" w:rsidRPr="00E82917" w:rsidRDefault="00E82917" w:rsidP="00E82917">
      <w:pPr>
        <w:pStyle w:val="Kopfzeile"/>
        <w:rPr>
          <w:rFonts w:ascii="Tahoma" w:hAnsi="Tahoma" w:cs="Tahoma"/>
          <w:sz w:val="18"/>
          <w:szCs w:val="18"/>
        </w:rPr>
      </w:pPr>
      <w:r w:rsidRPr="00E82917">
        <w:rPr>
          <w:rFonts w:ascii="Tahoma" w:hAnsi="Tahoma" w:cs="Tahoma"/>
          <w:sz w:val="18"/>
          <w:szCs w:val="18"/>
        </w:rPr>
        <w:t xml:space="preserve">Datum: </w:t>
      </w:r>
      <w:r w:rsidR="00AF3164">
        <w:rPr>
          <w:rFonts w:ascii="Tahoma" w:hAnsi="Tahoma" w:cs="Tahoma"/>
          <w:sz w:val="18"/>
          <w:szCs w:val="18"/>
        </w:rPr>
        <w:fldChar w:fldCharType="begin"/>
      </w:r>
      <w:r w:rsidR="00AF3164">
        <w:rPr>
          <w:rFonts w:ascii="Tahoma" w:hAnsi="Tahoma" w:cs="Tahoma"/>
          <w:sz w:val="18"/>
          <w:szCs w:val="18"/>
        </w:rPr>
        <w:instrText xml:space="preserve"> TIME \@ "dd.MM.yyyy" </w:instrText>
      </w:r>
      <w:r w:rsidR="00AF3164">
        <w:rPr>
          <w:rFonts w:ascii="Tahoma" w:hAnsi="Tahoma" w:cs="Tahoma"/>
          <w:sz w:val="18"/>
          <w:szCs w:val="18"/>
        </w:rPr>
        <w:fldChar w:fldCharType="separate"/>
      </w:r>
      <w:r w:rsidR="00F23080">
        <w:rPr>
          <w:rFonts w:ascii="Tahoma" w:hAnsi="Tahoma" w:cs="Tahoma"/>
          <w:noProof/>
          <w:sz w:val="18"/>
          <w:szCs w:val="18"/>
        </w:rPr>
        <w:t>30.06.2022</w:t>
      </w:r>
      <w:r w:rsidR="00AF3164">
        <w:rPr>
          <w:rFonts w:ascii="Tahoma" w:hAnsi="Tahoma" w:cs="Tahoma"/>
          <w:sz w:val="18"/>
          <w:szCs w:val="18"/>
        </w:rPr>
        <w:fldChar w:fldCharType="end"/>
      </w:r>
    </w:p>
    <w:p w14:paraId="67F77407" w14:textId="30C010CF" w:rsidR="00FE19D5" w:rsidRPr="00FE19D5" w:rsidRDefault="00FE19D5" w:rsidP="00FE19D5"/>
    <w:p w14:paraId="6FCE86A4" w14:textId="546EC5F9" w:rsidR="00C6072B" w:rsidRDefault="00336EBF" w:rsidP="00C6072B">
      <w:pPr>
        <w:spacing w:after="120" w:line="240" w:lineRule="auto"/>
        <w:rPr>
          <w:rFonts w:ascii="Arial" w:eastAsiaTheme="majorEastAsia" w:hAnsi="Arial" w:cs="Arial"/>
          <w:b/>
          <w:bCs/>
          <w:caps/>
          <w:color w:val="2E74B5" w:themeColor="accent1" w:themeShade="BF"/>
          <w:sz w:val="28"/>
          <w:szCs w:val="28"/>
        </w:rPr>
      </w:pPr>
      <w:r>
        <w:rPr>
          <w:rFonts w:ascii="Arial" w:eastAsiaTheme="majorEastAsia" w:hAnsi="Arial" w:cs="Arial"/>
          <w:b/>
          <w:bCs/>
          <w:caps/>
          <w:color w:val="2E74B5" w:themeColor="accent1" w:themeShade="BF"/>
          <w:sz w:val="28"/>
          <w:szCs w:val="28"/>
        </w:rPr>
        <w:t xml:space="preserve">Baubeginn Calisthenics-Anlage </w:t>
      </w:r>
      <w:r w:rsidR="002751F6">
        <w:rPr>
          <w:rFonts w:ascii="Arial" w:eastAsiaTheme="majorEastAsia" w:hAnsi="Arial" w:cs="Arial"/>
          <w:b/>
          <w:bCs/>
          <w:caps/>
          <w:color w:val="2E74B5" w:themeColor="accent1" w:themeShade="BF"/>
          <w:sz w:val="28"/>
          <w:szCs w:val="28"/>
        </w:rPr>
        <w:t xml:space="preserve">in </w:t>
      </w:r>
      <w:r>
        <w:rPr>
          <w:rFonts w:ascii="Arial" w:eastAsiaTheme="majorEastAsia" w:hAnsi="Arial" w:cs="Arial"/>
          <w:b/>
          <w:bCs/>
          <w:caps/>
          <w:color w:val="2E74B5" w:themeColor="accent1" w:themeShade="BF"/>
          <w:sz w:val="28"/>
          <w:szCs w:val="28"/>
        </w:rPr>
        <w:t xml:space="preserve">Nied-SüD </w:t>
      </w:r>
    </w:p>
    <w:p w14:paraId="76B8169B" w14:textId="1B775CE1" w:rsidR="00045EE6" w:rsidRPr="00045EE6" w:rsidRDefault="00A62F86" w:rsidP="004A6E8E">
      <w:pPr>
        <w:spacing w:after="120" w:line="240" w:lineRule="auto"/>
        <w:rPr>
          <w:rFonts w:ascii="Arial" w:eastAsiaTheme="majorEastAsia" w:hAnsi="Arial" w:cs="Arial"/>
          <w:b/>
          <w:bCs/>
        </w:rPr>
      </w:pPr>
      <w:r w:rsidRPr="00053B1D">
        <w:rPr>
          <w:rFonts w:ascii="Arial" w:eastAsiaTheme="majorEastAsia" w:hAnsi="Arial" w:cs="Arial"/>
          <w:b/>
          <w:bCs/>
        </w:rPr>
        <w:t xml:space="preserve">Nied bekommt ein neues </w:t>
      </w:r>
      <w:r>
        <w:rPr>
          <w:rFonts w:ascii="Arial" w:eastAsiaTheme="majorEastAsia" w:hAnsi="Arial" w:cs="Arial"/>
          <w:b/>
          <w:bCs/>
        </w:rPr>
        <w:t>Sport-</w:t>
      </w:r>
      <w:r w:rsidRPr="00053B1D">
        <w:rPr>
          <w:rFonts w:ascii="Arial" w:eastAsiaTheme="majorEastAsia" w:hAnsi="Arial" w:cs="Arial"/>
          <w:b/>
          <w:bCs/>
        </w:rPr>
        <w:t xml:space="preserve">Angebot: </w:t>
      </w:r>
      <w:r>
        <w:rPr>
          <w:rFonts w:ascii="Arial" w:eastAsiaTheme="majorEastAsia" w:hAnsi="Arial" w:cs="Arial"/>
          <w:b/>
          <w:bCs/>
        </w:rPr>
        <w:t>In der Grünanlage</w:t>
      </w:r>
      <w:r w:rsidRPr="00053B1D">
        <w:rPr>
          <w:rFonts w:ascii="Arial" w:eastAsiaTheme="majorEastAsia" w:hAnsi="Arial" w:cs="Arial"/>
          <w:b/>
          <w:bCs/>
        </w:rPr>
        <w:t xml:space="preserve"> </w:t>
      </w:r>
      <w:r>
        <w:rPr>
          <w:rFonts w:ascii="Arial" w:eastAsiaTheme="majorEastAsia" w:hAnsi="Arial" w:cs="Arial"/>
          <w:b/>
          <w:bCs/>
        </w:rPr>
        <w:t>nördlich</w:t>
      </w:r>
      <w:r w:rsidRPr="00053B1D">
        <w:rPr>
          <w:rFonts w:ascii="Arial" w:eastAsiaTheme="majorEastAsia" w:hAnsi="Arial" w:cs="Arial"/>
          <w:b/>
          <w:bCs/>
        </w:rPr>
        <w:t xml:space="preserve"> </w:t>
      </w:r>
      <w:r>
        <w:rPr>
          <w:rFonts w:ascii="Arial" w:eastAsiaTheme="majorEastAsia" w:hAnsi="Arial" w:cs="Arial"/>
          <w:b/>
          <w:bCs/>
        </w:rPr>
        <w:t xml:space="preserve">der </w:t>
      </w:r>
      <w:r w:rsidRPr="00053B1D">
        <w:rPr>
          <w:rFonts w:ascii="Arial" w:eastAsiaTheme="majorEastAsia" w:hAnsi="Arial" w:cs="Arial"/>
          <w:b/>
          <w:bCs/>
        </w:rPr>
        <w:t xml:space="preserve">Bundesstraße 40 entsteht </w:t>
      </w:r>
      <w:r>
        <w:rPr>
          <w:rFonts w:ascii="Arial" w:eastAsiaTheme="majorEastAsia" w:hAnsi="Arial" w:cs="Arial"/>
          <w:b/>
          <w:bCs/>
        </w:rPr>
        <w:t xml:space="preserve">ab Juli </w:t>
      </w:r>
      <w:r w:rsidRPr="00053B1D">
        <w:rPr>
          <w:rFonts w:ascii="Arial" w:eastAsiaTheme="majorEastAsia" w:hAnsi="Arial" w:cs="Arial"/>
          <w:b/>
          <w:bCs/>
        </w:rPr>
        <w:t>eine Anlage mit Geräte</w:t>
      </w:r>
      <w:r>
        <w:rPr>
          <w:rFonts w:ascii="Arial" w:eastAsiaTheme="majorEastAsia" w:hAnsi="Arial" w:cs="Arial"/>
          <w:b/>
          <w:bCs/>
        </w:rPr>
        <w:t>n für die Sportart Calisthenics</w:t>
      </w:r>
      <w:r w:rsidR="00336EBF">
        <w:rPr>
          <w:rFonts w:ascii="Arial" w:eastAsiaTheme="majorEastAsia" w:hAnsi="Arial" w:cs="Arial"/>
          <w:b/>
          <w:bCs/>
        </w:rPr>
        <w:t>.</w:t>
      </w:r>
    </w:p>
    <w:p w14:paraId="1FBD273F" w14:textId="77777777" w:rsidR="00A62F86" w:rsidRPr="00A62F86" w:rsidRDefault="00A62F86" w:rsidP="00A62F86">
      <w:pPr>
        <w:spacing w:after="120" w:line="240" w:lineRule="auto"/>
        <w:rPr>
          <w:rFonts w:ascii="Arial" w:eastAsia="Calibri" w:hAnsi="Arial" w:cs="Arial"/>
        </w:rPr>
      </w:pPr>
      <w:r w:rsidRPr="00A62F86">
        <w:rPr>
          <w:rFonts w:ascii="Arial" w:eastAsia="Calibri" w:hAnsi="Arial" w:cs="Arial"/>
        </w:rPr>
        <w:t xml:space="preserve">Ab Herbst können alle, von Sportfan bis Einsteiger, in Nied ganz unkompliziert etwas für ihre Fitness tun: In einer neuen Anlage, die ab Juli neben dem Bolzplatz Nied Süd gebaut wird, laden bald Calisthenics-Geräte zu Dehn-, Fitness- und Kraftübungen an der frischen Luft ein. Ob Sprünge, Liegestütz oder Klimmzüge – bei Calisthenics trainiert man nur mit dem eigenen Körpergewicht. Auch Street Workout genannt, findet es meist an Geräten in öffentlichen Grünflächen statt. Damit ist es eine Sportart, die für jedes Alter oder Leistungsniveau angepasst werden kann, jederzeit zugänglich und auch während eines Spaziergangs zwischendurch machbar ist. </w:t>
      </w:r>
    </w:p>
    <w:p w14:paraId="36975116" w14:textId="77777777" w:rsidR="00A62F86" w:rsidRPr="00A62F86" w:rsidRDefault="00A62F86" w:rsidP="00A62F86">
      <w:pPr>
        <w:spacing w:after="120" w:line="240" w:lineRule="auto"/>
        <w:rPr>
          <w:rFonts w:ascii="Arial" w:eastAsia="Calibri" w:hAnsi="Arial" w:cs="Arial"/>
        </w:rPr>
      </w:pPr>
      <w:r w:rsidRPr="00A62F86">
        <w:rPr>
          <w:rFonts w:ascii="Arial" w:eastAsia="Calibri" w:hAnsi="Arial" w:cs="Arial"/>
        </w:rPr>
        <w:t xml:space="preserve">Die Idee, Calisthenics nach Nied zu bringen, entstand im Ortsbeirat 6 und wird nun durch das Städtebauförderprogramm Sozialer Zusammenhalt realisiert. Gemeinsam mit dem Beirat Soziale Stadt Nied, dem örtlichen Jugendzentrum und Calisthenics-Profis wurde ein Plan entwickelt, der nun in die Umsetzung geht. Am 4. Juli geht es los mit dem Bau der Anlage, ab Oktober soll sie für Calisthenics-Übungen bereitstehen. Während der Bauarbeiten wird eine Hälfte des benachbarten Bolzplatzes zeitweise nicht benutzbar sein. Die nahegelegenen Bolzplätze am Jugendzentrum und am </w:t>
      </w:r>
      <w:proofErr w:type="spellStart"/>
      <w:r w:rsidRPr="00A62F86">
        <w:rPr>
          <w:rFonts w:ascii="Arial" w:eastAsia="Calibri" w:hAnsi="Arial" w:cs="Arial"/>
        </w:rPr>
        <w:t>Lachegraben</w:t>
      </w:r>
      <w:proofErr w:type="spellEnd"/>
      <w:r w:rsidRPr="00A62F86">
        <w:rPr>
          <w:rFonts w:ascii="Arial" w:eastAsia="Calibri" w:hAnsi="Arial" w:cs="Arial"/>
        </w:rPr>
        <w:t xml:space="preserve"> sind mögliche Alternativen. </w:t>
      </w:r>
    </w:p>
    <w:p w14:paraId="303A9A45" w14:textId="7607690A" w:rsidR="008B18EC" w:rsidRDefault="00A62F86" w:rsidP="00A62F86">
      <w:pPr>
        <w:spacing w:after="120" w:line="240" w:lineRule="auto"/>
        <w:rPr>
          <w:rFonts w:ascii="Arial" w:eastAsia="Calibri" w:hAnsi="Arial" w:cs="Arial"/>
        </w:rPr>
      </w:pPr>
      <w:r w:rsidRPr="00A62F86">
        <w:rPr>
          <w:rFonts w:ascii="Arial" w:eastAsia="Calibri" w:hAnsi="Arial" w:cs="Arial"/>
        </w:rPr>
        <w:t>Anlagen wie diese gehören zu Frankfurts Selbstverständnis als Sportstadt mit einer guten öffentlichen Sportinfrastruktur. Für Mike Josef, Dezernent für Planen, Wohnen und Sport, steht fest: „Bewegung und Sport sind nicht nur für die Gesundheit wichtig, sondern ermöglichen auch Begegnungen und Freundschaften. Wir laden alle daher schon jetzt ein, das erweiterte Sportangebot im Nieder Süden zu erkunden, sobald die Arbeiten abgeschlossen sind.“</w:t>
      </w:r>
    </w:p>
    <w:p w14:paraId="1555A7D6" w14:textId="12147252" w:rsidR="00870CEE" w:rsidRPr="008B18EC" w:rsidRDefault="00870CEE" w:rsidP="00A62F86">
      <w:pPr>
        <w:spacing w:after="120" w:line="240" w:lineRule="auto"/>
        <w:rPr>
          <w:rFonts w:ascii="Arial" w:eastAsia="Calibri" w:hAnsi="Arial" w:cs="Arial"/>
        </w:rPr>
      </w:pPr>
      <w:r>
        <w:rPr>
          <w:rFonts w:ascii="Arial" w:eastAsiaTheme="majorEastAsia" w:hAnsi="Arial" w:cs="Arial"/>
        </w:rPr>
        <w:t xml:space="preserve">Die neue Calisthenics-Anlage, soll nicht nur das sportliche Angebot vor Ort um einen weiteren Baustein ergänzen, sondern ist auch der Auftakt, um den Park in Nied Süd als Aufenthalts- und Begegnungsort zu stärken. „Das </w:t>
      </w:r>
      <w:r w:rsidRPr="00B9537E">
        <w:rPr>
          <w:rFonts w:ascii="Arial" w:eastAsiaTheme="majorEastAsia" w:hAnsi="Arial" w:cs="Arial"/>
        </w:rPr>
        <w:t xml:space="preserve">Projekt </w:t>
      </w:r>
      <w:r>
        <w:rPr>
          <w:rFonts w:ascii="Arial" w:eastAsiaTheme="majorEastAsia" w:hAnsi="Arial" w:cs="Arial"/>
        </w:rPr>
        <w:t>ist Teil</w:t>
      </w:r>
      <w:r w:rsidRPr="00B9537E">
        <w:rPr>
          <w:rFonts w:ascii="Arial" w:eastAsiaTheme="majorEastAsia" w:hAnsi="Arial" w:cs="Arial"/>
        </w:rPr>
        <w:t xml:space="preserve"> der </w:t>
      </w:r>
      <w:r>
        <w:rPr>
          <w:rFonts w:ascii="Arial" w:eastAsiaTheme="majorEastAsia" w:hAnsi="Arial" w:cs="Arial"/>
        </w:rPr>
        <w:t>Neu</w:t>
      </w:r>
      <w:r w:rsidRPr="00B9537E">
        <w:rPr>
          <w:rFonts w:ascii="Arial" w:eastAsiaTheme="majorEastAsia" w:hAnsi="Arial" w:cs="Arial"/>
        </w:rPr>
        <w:t>gestaltung der gesamten Parkanlage</w:t>
      </w:r>
      <w:r>
        <w:rPr>
          <w:rFonts w:ascii="Arial" w:eastAsiaTheme="majorEastAsia" w:hAnsi="Arial" w:cs="Arial"/>
        </w:rPr>
        <w:t>“, so Projektsteuerer Jan Thielmann von der ProjektStadt | Integrierte Stadtentwicklung, „die im Rahmen des Förderprogramms geplant ist“.</w:t>
      </w:r>
    </w:p>
    <w:p w14:paraId="3F35F916" w14:textId="3FC0CA48" w:rsidR="00EF2F52" w:rsidRDefault="00A62F86" w:rsidP="00A9326D">
      <w:pPr>
        <w:spacing w:after="120" w:line="240" w:lineRule="auto"/>
        <w:rPr>
          <w:noProof/>
          <w:lang w:eastAsia="de-DE"/>
        </w:rPr>
      </w:pPr>
      <w:r>
        <w:rPr>
          <w:noProof/>
          <w:lang w:eastAsia="de-DE"/>
        </w:rPr>
        <w:lastRenderedPageBreak/>
        <w:drawing>
          <wp:anchor distT="0" distB="0" distL="114300" distR="114300" simplePos="0" relativeHeight="251658240" behindDoc="0" locked="0" layoutInCell="1" allowOverlap="1" wp14:anchorId="0C312914" wp14:editId="1BFFF71A">
            <wp:simplePos x="0" y="0"/>
            <wp:positionH relativeFrom="column">
              <wp:posOffset>-1270</wp:posOffset>
            </wp:positionH>
            <wp:positionV relativeFrom="paragraph">
              <wp:posOffset>0</wp:posOffset>
            </wp:positionV>
            <wp:extent cx="4924425" cy="3283342"/>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ed-Süd_Parkanlage_Fotograf To Kuehne (2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24425" cy="3283342"/>
                    </a:xfrm>
                    <a:prstGeom prst="rect">
                      <a:avLst/>
                    </a:prstGeom>
                  </pic:spPr>
                </pic:pic>
              </a:graphicData>
            </a:graphic>
            <wp14:sizeRelH relativeFrom="page">
              <wp14:pctWidth>0</wp14:pctWidth>
            </wp14:sizeRelH>
            <wp14:sizeRelV relativeFrom="page">
              <wp14:pctHeight>0</wp14:pctHeight>
            </wp14:sizeRelV>
          </wp:anchor>
        </w:drawing>
      </w:r>
    </w:p>
    <w:p w14:paraId="0FB136DD" w14:textId="0C0FE011" w:rsidR="00C6072B" w:rsidRPr="00EF2F52" w:rsidRDefault="008E68F2" w:rsidP="00A9326D">
      <w:pPr>
        <w:spacing w:after="120" w:line="240" w:lineRule="auto"/>
        <w:rPr>
          <w:noProof/>
          <w:lang w:eastAsia="de-DE"/>
        </w:rPr>
      </w:pPr>
      <w:r>
        <w:rPr>
          <w:rFonts w:ascii="Arial" w:eastAsia="Calibri" w:hAnsi="Arial" w:cs="Arial"/>
          <w:i/>
          <w:iCs/>
          <w:sz w:val="18"/>
          <w:szCs w:val="18"/>
        </w:rPr>
        <w:t>Zukünftiger Standort der Calisthenics-Anlage in Nied-Süd</w:t>
      </w:r>
      <w:r w:rsidR="00E34F37">
        <w:rPr>
          <w:rFonts w:ascii="Arial" w:eastAsia="Calibri" w:hAnsi="Arial" w:cs="Arial"/>
          <w:i/>
          <w:iCs/>
          <w:sz w:val="18"/>
          <w:szCs w:val="18"/>
        </w:rPr>
        <w:t xml:space="preserve"> © </w:t>
      </w:r>
      <w:proofErr w:type="spellStart"/>
      <w:r>
        <w:rPr>
          <w:rFonts w:ascii="Arial" w:eastAsia="Calibri" w:hAnsi="Arial" w:cs="Arial"/>
          <w:i/>
          <w:iCs/>
          <w:sz w:val="18"/>
          <w:szCs w:val="18"/>
        </w:rPr>
        <w:t>To</w:t>
      </w:r>
      <w:proofErr w:type="spellEnd"/>
      <w:r>
        <w:rPr>
          <w:rFonts w:ascii="Arial" w:eastAsia="Calibri" w:hAnsi="Arial" w:cs="Arial"/>
          <w:i/>
          <w:iCs/>
          <w:sz w:val="18"/>
          <w:szCs w:val="18"/>
        </w:rPr>
        <w:t xml:space="preserve"> Kühne</w:t>
      </w:r>
    </w:p>
    <w:p w14:paraId="05F00D93" w14:textId="77777777" w:rsidR="00165D18" w:rsidRPr="00165D18" w:rsidRDefault="00165D18" w:rsidP="00A9326D">
      <w:pPr>
        <w:spacing w:after="120" w:line="240" w:lineRule="auto"/>
        <w:rPr>
          <w:rFonts w:ascii="Arial" w:eastAsia="Calibri" w:hAnsi="Arial" w:cs="Arial"/>
          <w:i/>
          <w:iCs/>
          <w:sz w:val="18"/>
          <w:szCs w:val="18"/>
        </w:rPr>
      </w:pPr>
    </w:p>
    <w:p w14:paraId="69FD85FE" w14:textId="77777777" w:rsidR="00AD4872" w:rsidRPr="00165D18" w:rsidRDefault="00AD4872" w:rsidP="00A9326D">
      <w:pPr>
        <w:pBdr>
          <w:top w:val="single" w:sz="4" w:space="1" w:color="auto"/>
        </w:pBdr>
        <w:spacing w:after="120" w:line="240" w:lineRule="auto"/>
        <w:rPr>
          <w:rFonts w:ascii="Arial" w:eastAsia="Calibri" w:hAnsi="Arial" w:cs="Arial"/>
          <w:b/>
          <w:bCs/>
        </w:rPr>
      </w:pPr>
    </w:p>
    <w:p w14:paraId="7821049B" w14:textId="70E05A85" w:rsidR="00AD4872" w:rsidRPr="00165D18" w:rsidRDefault="00AD4872" w:rsidP="00A9326D">
      <w:pPr>
        <w:spacing w:after="120" w:line="240" w:lineRule="auto"/>
        <w:rPr>
          <w:rFonts w:ascii="Calibri" w:eastAsia="Calibri" w:hAnsi="Calibri" w:cs="Calibri"/>
        </w:rPr>
      </w:pPr>
      <w:r w:rsidRPr="00165D18">
        <w:rPr>
          <w:rFonts w:ascii="Arial" w:eastAsia="Calibri" w:hAnsi="Arial" w:cs="Arial"/>
          <w:b/>
          <w:bCs/>
        </w:rPr>
        <w:t>Hintergrundinformationen</w:t>
      </w:r>
    </w:p>
    <w:p w14:paraId="1E0D9F63" w14:textId="0CE9FC3A" w:rsidR="00FE19D5" w:rsidRPr="00FD6956" w:rsidRDefault="00AD4872" w:rsidP="00A62F86">
      <w:pPr>
        <w:spacing w:after="120" w:line="240" w:lineRule="auto"/>
        <w:rPr>
          <w:rFonts w:ascii="Arial" w:hAnsi="Arial" w:cs="Arial"/>
        </w:rPr>
      </w:pPr>
      <w:r w:rsidRPr="00165D18">
        <w:rPr>
          <w:rFonts w:ascii="Arial" w:eastAsia="Calibri" w:hAnsi="Arial" w:cs="Arial"/>
        </w:rPr>
        <w:t xml:space="preserve">Die Soziale Stadt Nied ist ein Stadterneuerungsgebiet der Stadt Frankfurt am Main. In Nied sollen durch das Programm Sozialer Zusammenhalt mit sozialen und städtebaulichen Projekten die Lebensverhältnisse nachhaltig verbessert werden. Gefördert wird dieses Ziel mit Bundes- und Landesmitteln sowie von der Stadt Frankfurt am Main. Grundlegend ist ein integriertes städtebauliches Entwicklungskonzept (ISEK). Das Stadtplanungsamt hat den Caritasverband Frankfurt e.V. mit dem Quartiersmanagement und die ProjektStadt | Integrierte Stadtentwicklung mit der Projektsteuerung sowie der </w:t>
      </w:r>
      <w:r w:rsidR="00A62F86">
        <w:rPr>
          <w:rFonts w:ascii="Arial" w:eastAsia="Calibri" w:hAnsi="Arial" w:cs="Arial"/>
        </w:rPr>
        <w:t>Erarbeitung des ISEK beauftragt</w:t>
      </w:r>
    </w:p>
    <w:sectPr w:rsidR="00FE19D5" w:rsidRPr="00FD6956" w:rsidSect="001E2834">
      <w:headerReference w:type="default" r:id="rId9"/>
      <w:footerReference w:type="default" r:id="rId10"/>
      <w:headerReference w:type="first" r:id="rId11"/>
      <w:footerReference w:type="first" r:id="rId12"/>
      <w:pgSz w:w="11906" w:h="16838" w:code="9"/>
      <w:pgMar w:top="1418" w:right="2125"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D9FC2" w14:textId="77777777" w:rsidR="00986B5E" w:rsidRDefault="00986B5E" w:rsidP="0056124B">
      <w:pPr>
        <w:spacing w:after="0" w:line="240" w:lineRule="auto"/>
      </w:pPr>
      <w:r>
        <w:separator/>
      </w:r>
    </w:p>
  </w:endnote>
  <w:endnote w:type="continuationSeparator" w:id="0">
    <w:p w14:paraId="3AEE757A" w14:textId="77777777" w:rsidR="00986B5E" w:rsidRDefault="00986B5E" w:rsidP="00561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KZNDKO+FranklinGothic-Book">
    <w:altName w:val="KZNDKO+FranklinGothic-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41D12" w14:textId="5152249F" w:rsidR="00FD30EC" w:rsidRPr="00FD6956" w:rsidRDefault="00FD30EC" w:rsidP="00FD30EC">
    <w:pPr>
      <w:ind w:right="-851"/>
      <w:rPr>
        <w:rFonts w:ascii="Tahoma" w:hAnsi="Tahoma" w:cs="Tahoma"/>
        <w:sz w:val="16"/>
        <w:szCs w:val="1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B98AD" w14:textId="726D862B" w:rsidR="00DC192F" w:rsidRPr="009457C6" w:rsidRDefault="00937447" w:rsidP="00937447">
    <w:pPr>
      <w:ind w:right="-426"/>
      <w:jc w:val="right"/>
      <w:rPr>
        <w:rFonts w:ascii="Tahoma" w:hAnsi="Tahoma" w:cs="Tahoma"/>
        <w:b/>
        <w:bCs/>
        <w:sz w:val="16"/>
        <w:szCs w:val="16"/>
      </w:rPr>
    </w:pPr>
    <w:r w:rsidRPr="00937447">
      <w:rPr>
        <w:rFonts w:ascii="Arial" w:hAnsi="Arial" w:cs="Arial"/>
        <w:b/>
        <w:bCs/>
        <w:noProof/>
        <w:spacing w:val="60"/>
        <w:sz w:val="28"/>
        <w:szCs w:val="28"/>
        <w:lang w:eastAsia="de-DE"/>
      </w:rPr>
      <w:drawing>
        <wp:inline distT="0" distB="0" distL="0" distR="0" wp14:anchorId="401AFD7C" wp14:editId="667B4BE5">
          <wp:extent cx="704763" cy="468000"/>
          <wp:effectExtent l="0" t="0" r="635" b="8255"/>
          <wp:docPr id="17" name="Grafik 16">
            <a:extLst xmlns:a="http://schemas.openxmlformats.org/drawingml/2006/main">
              <a:ext uri="{FF2B5EF4-FFF2-40B4-BE49-F238E27FC236}">
                <a16:creationId xmlns:a16="http://schemas.microsoft.com/office/drawing/2014/main" id="{AC908B86-BC57-4D57-97E0-AF201AF4E7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6">
                    <a:extLst>
                      <a:ext uri="{FF2B5EF4-FFF2-40B4-BE49-F238E27FC236}">
                        <a16:creationId xmlns:a16="http://schemas.microsoft.com/office/drawing/2014/main" id="{AC908B86-BC57-4D57-97E0-AF201AF4E7A8}"/>
                      </a:ext>
                    </a:extLst>
                  </pic:cNvPr>
                  <pic:cNvPicPr>
                    <a:picLocks noChangeAspect="1"/>
                  </pic:cNvPicPr>
                </pic:nvPicPr>
                <pic:blipFill>
                  <a:blip r:embed="rId1" cstate="hqprint">
                    <a:extLst>
                      <a:ext uri="{28A0092B-C50C-407E-A947-70E740481C1C}">
                        <a14:useLocalDpi xmlns:a14="http://schemas.microsoft.com/office/drawing/2010/main" val="0"/>
                      </a:ext>
                    </a:extLst>
                  </a:blip>
                  <a:stretch>
                    <a:fillRect/>
                  </a:stretch>
                </pic:blipFill>
                <pic:spPr>
                  <a:xfrm>
                    <a:off x="0" y="0"/>
                    <a:ext cx="704763" cy="468000"/>
                  </a:xfrm>
                  <a:prstGeom prst="rect">
                    <a:avLst/>
                  </a:prstGeom>
                </pic:spPr>
              </pic:pic>
            </a:graphicData>
          </a:graphic>
        </wp:inline>
      </w:drawing>
    </w:r>
    <w:r>
      <w:rPr>
        <w:rFonts w:ascii="Arial" w:hAnsi="Arial" w:cs="Arial"/>
        <w:b/>
        <w:bCs/>
        <w:noProof/>
        <w:spacing w:val="60"/>
        <w:sz w:val="28"/>
        <w:szCs w:val="28"/>
        <w:lang w:eastAsia="de-DE"/>
      </w:rPr>
      <w:t xml:space="preserve"> </w:t>
    </w:r>
    <w:r w:rsidR="00F23080">
      <w:rPr>
        <w:rFonts w:ascii="Arial" w:hAnsi="Arial" w:cs="Arial"/>
        <w:b/>
        <w:bCs/>
        <w:noProof/>
        <w:spacing w:val="60"/>
        <w:sz w:val="28"/>
        <w:szCs w:val="28"/>
        <w:lang w:eastAsia="de-DE"/>
      </w:rPr>
      <w:pict w14:anchorId="21FE5D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32.4pt">
          <v:imagedata r:id="rId2" o:title="logo_gruenflaechenamt"/>
        </v:shape>
      </w:pict>
    </w:r>
    <w:r>
      <w:rPr>
        <w:rFonts w:ascii="Arial" w:hAnsi="Arial" w:cs="Arial"/>
        <w:b/>
        <w:bCs/>
        <w:noProof/>
        <w:spacing w:val="60"/>
        <w:sz w:val="28"/>
        <w:szCs w:val="28"/>
        <w:lang w:eastAsia="de-DE"/>
      </w:rPr>
      <w:t xml:space="preserve"> </w:t>
    </w:r>
    <w:r>
      <w:rPr>
        <w:rFonts w:ascii="Arial" w:hAnsi="Arial" w:cs="Arial"/>
        <w:b/>
        <w:bCs/>
        <w:noProof/>
        <w:spacing w:val="60"/>
        <w:sz w:val="28"/>
        <w:szCs w:val="28"/>
        <w:lang w:eastAsia="de-DE"/>
      </w:rPr>
      <w:drawing>
        <wp:inline distT="0" distB="0" distL="0" distR="0" wp14:anchorId="47AAD5FD" wp14:editId="7FE02558">
          <wp:extent cx="1435851" cy="396000"/>
          <wp:effectExtent l="0" t="0" r="0" b="4445"/>
          <wp:docPr id="76" name="Grafik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S_Logo-96dpi.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435851" cy="396000"/>
                  </a:xfrm>
                  <a:prstGeom prst="rect">
                    <a:avLst/>
                  </a:prstGeom>
                </pic:spPr>
              </pic:pic>
            </a:graphicData>
          </a:graphic>
        </wp:inline>
      </w:drawing>
    </w:r>
    <w:r>
      <w:rPr>
        <w:rFonts w:ascii="Arial" w:hAnsi="Arial" w:cs="Arial"/>
        <w:b/>
        <w:bCs/>
        <w:noProof/>
        <w:spacing w:val="60"/>
        <w:sz w:val="28"/>
        <w:szCs w:val="28"/>
        <w:lang w:eastAsia="de-DE"/>
      </w:rPr>
      <w:t xml:space="preserve"> </w:t>
    </w:r>
    <w:r>
      <w:rPr>
        <w:rFonts w:ascii="Arial" w:hAnsi="Arial" w:cs="Arial"/>
        <w:b/>
        <w:bCs/>
        <w:noProof/>
        <w:spacing w:val="60"/>
        <w:sz w:val="28"/>
        <w:szCs w:val="28"/>
        <w:lang w:eastAsia="de-DE"/>
      </w:rPr>
      <w:drawing>
        <wp:inline distT="0" distB="0" distL="0" distR="0" wp14:anchorId="5505AA63" wp14:editId="556676E6">
          <wp:extent cx="743338" cy="396000"/>
          <wp:effectExtent l="0" t="0" r="0" b="4445"/>
          <wp:docPr id="77" name="Grafik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itas_rgb_Final_spationiert.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43338" cy="396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1E48B" w14:textId="77777777" w:rsidR="00986B5E" w:rsidRDefault="00986B5E" w:rsidP="0056124B">
      <w:pPr>
        <w:spacing w:after="0" w:line="240" w:lineRule="auto"/>
      </w:pPr>
      <w:r>
        <w:separator/>
      </w:r>
    </w:p>
  </w:footnote>
  <w:footnote w:type="continuationSeparator" w:id="0">
    <w:p w14:paraId="3E7C7DEB" w14:textId="77777777" w:rsidR="00986B5E" w:rsidRDefault="00986B5E" w:rsidP="005612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B1859" w14:textId="57BABD1C" w:rsidR="00992325" w:rsidRDefault="00992325" w:rsidP="00E34F37">
    <w:pPr>
      <w:pStyle w:val="Kopfzeile"/>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5B67B" w14:textId="14D39CF8" w:rsidR="0056124B" w:rsidRPr="00795E30" w:rsidRDefault="00937447" w:rsidP="00EE02BE">
    <w:pPr>
      <w:pStyle w:val="Kopfzeile"/>
      <w:tabs>
        <w:tab w:val="clear" w:pos="9072"/>
        <w:tab w:val="right" w:pos="9070"/>
      </w:tabs>
      <w:ind w:right="-993"/>
      <w:rPr>
        <w:rFonts w:ascii="Arial" w:hAnsi="Arial" w:cs="Arial"/>
        <w:b/>
        <w:bCs/>
        <w:noProof/>
        <w:spacing w:val="60"/>
        <w:sz w:val="52"/>
        <w:szCs w:val="28"/>
        <w:lang w:eastAsia="de-DE"/>
      </w:rPr>
    </w:pPr>
    <w:r w:rsidRPr="00795E30">
      <w:rPr>
        <w:rFonts w:ascii="Arial" w:hAnsi="Arial" w:cs="Arial"/>
        <w:b/>
        <w:bCs/>
        <w:noProof/>
        <w:spacing w:val="60"/>
        <w:sz w:val="52"/>
        <w:szCs w:val="28"/>
        <w:lang w:eastAsia="de-DE"/>
      </w:rPr>
      <w:drawing>
        <wp:inline distT="0" distB="0" distL="0" distR="0" wp14:anchorId="58993AB2" wp14:editId="642A5B11">
          <wp:extent cx="406400" cy="550618"/>
          <wp:effectExtent l="0" t="0" r="0" b="1905"/>
          <wp:docPr id="75" name="Grafi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taedtebaufoerderung_RGB.bmp"/>
                  <pic:cNvPicPr/>
                </pic:nvPicPr>
                <pic:blipFill rotWithShape="1">
                  <a:blip r:embed="rId1">
                    <a:extLst>
                      <a:ext uri="{28A0092B-C50C-407E-A947-70E740481C1C}">
                        <a14:useLocalDpi xmlns:a14="http://schemas.microsoft.com/office/drawing/2010/main" val="0"/>
                      </a:ext>
                    </a:extLst>
                  </a:blip>
                  <a:srcRect l="10312" t="7968" r="9773" b="8366"/>
                  <a:stretch/>
                </pic:blipFill>
                <pic:spPr bwMode="auto">
                  <a:xfrm>
                    <a:off x="0" y="0"/>
                    <a:ext cx="444684" cy="602488"/>
                  </a:xfrm>
                  <a:prstGeom prst="rect">
                    <a:avLst/>
                  </a:prstGeom>
                  <a:ln>
                    <a:noFill/>
                  </a:ln>
                  <a:extLst>
                    <a:ext uri="{53640926-AAD7-44D8-BBD7-CCE9431645EC}">
                      <a14:shadowObscured xmlns:a14="http://schemas.microsoft.com/office/drawing/2010/main"/>
                    </a:ext>
                  </a:extLst>
                </pic:spPr>
              </pic:pic>
            </a:graphicData>
          </a:graphic>
        </wp:inline>
      </w:drawing>
    </w:r>
    <w:r w:rsidRPr="00795E30">
      <w:rPr>
        <w:rFonts w:ascii="Arial" w:hAnsi="Arial" w:cs="Arial"/>
        <w:b/>
        <w:bCs/>
        <w:noProof/>
        <w:spacing w:val="60"/>
        <w:sz w:val="52"/>
        <w:szCs w:val="28"/>
        <w:lang w:eastAsia="de-DE"/>
      </w:rPr>
      <w:t xml:space="preserve"> </w:t>
    </w:r>
    <w:r w:rsidRPr="00795E30">
      <w:rPr>
        <w:rFonts w:ascii="Arial" w:hAnsi="Arial" w:cs="Arial"/>
        <w:b/>
        <w:bCs/>
        <w:noProof/>
        <w:spacing w:val="60"/>
        <w:sz w:val="52"/>
        <w:szCs w:val="28"/>
        <w:lang w:eastAsia="de-DE"/>
      </w:rPr>
      <w:drawing>
        <wp:inline distT="0" distB="0" distL="0" distR="0" wp14:anchorId="0AAC448F" wp14:editId="6CD34236">
          <wp:extent cx="1038240" cy="554536"/>
          <wp:effectExtent l="0" t="0" r="0" b="0"/>
          <wp:docPr id="8"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7"/>
                  <pic:cNvPicPr>
                    <a:picLocks noChangeAspect="1"/>
                  </pic:cNvPicPr>
                </pic:nvPicPr>
                <pic:blipFill rotWithShape="1">
                  <a:blip r:embed="rId2" cstate="print">
                    <a:extLst>
                      <a:ext uri="{28A0092B-C50C-407E-A947-70E740481C1C}">
                        <a14:useLocalDpi xmlns:a14="http://schemas.microsoft.com/office/drawing/2010/main" val="0"/>
                      </a:ext>
                    </a:extLst>
                  </a:blip>
                  <a:srcRect l="12555" t="16900" r="13059" b="18919"/>
                  <a:stretch/>
                </pic:blipFill>
                <pic:spPr bwMode="auto">
                  <a:xfrm>
                    <a:off x="0" y="0"/>
                    <a:ext cx="1054527" cy="563235"/>
                  </a:xfrm>
                  <a:prstGeom prst="rect">
                    <a:avLst/>
                  </a:prstGeom>
                  <a:ln>
                    <a:noFill/>
                  </a:ln>
                  <a:extLst>
                    <a:ext uri="{53640926-AAD7-44D8-BBD7-CCE9431645EC}">
                      <a14:shadowObscured xmlns:a14="http://schemas.microsoft.com/office/drawing/2010/main"/>
                    </a:ext>
                  </a:extLst>
                </pic:spPr>
              </pic:pic>
            </a:graphicData>
          </a:graphic>
        </wp:inline>
      </w:drawing>
    </w:r>
    <w:r w:rsidR="00795E30" w:rsidRPr="00795E30">
      <w:rPr>
        <w:rFonts w:ascii="Arial" w:hAnsi="Arial" w:cs="Arial"/>
        <w:b/>
        <w:bCs/>
        <w:noProof/>
        <w:spacing w:val="60"/>
        <w:sz w:val="52"/>
        <w:szCs w:val="28"/>
        <w:lang w:eastAsia="de-DE"/>
      </w:rPr>
      <w:t xml:space="preserve"> </w:t>
    </w:r>
    <w:r w:rsidRPr="00795E30">
      <w:rPr>
        <w:rFonts w:ascii="Arial" w:hAnsi="Arial" w:cs="Arial"/>
        <w:b/>
        <w:bCs/>
        <w:noProof/>
        <w:spacing w:val="60"/>
        <w:sz w:val="52"/>
        <w:szCs w:val="28"/>
        <w:lang w:eastAsia="de-DE"/>
      </w:rPr>
      <w:drawing>
        <wp:inline distT="0" distB="0" distL="0" distR="0" wp14:anchorId="3914B831" wp14:editId="25683D87">
          <wp:extent cx="410028" cy="531337"/>
          <wp:effectExtent l="0" t="0" r="9525" b="2540"/>
          <wp:docPr id="9"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8"/>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413279" cy="535549"/>
                  </a:xfrm>
                  <a:prstGeom prst="rect">
                    <a:avLst/>
                  </a:prstGeom>
                </pic:spPr>
              </pic:pic>
            </a:graphicData>
          </a:graphic>
        </wp:inline>
      </w:drawing>
    </w:r>
    <w:r w:rsidR="00351349" w:rsidRPr="00795E30">
      <w:rPr>
        <w:rFonts w:ascii="Arial" w:hAnsi="Arial" w:cs="Arial"/>
        <w:b/>
        <w:bCs/>
        <w:noProof/>
        <w:spacing w:val="60"/>
        <w:sz w:val="52"/>
        <w:szCs w:val="28"/>
        <w:lang w:eastAsia="de-DE"/>
      </w:rPr>
      <w:t xml:space="preserve"> </w:t>
    </w:r>
    <w:r w:rsidR="00351349" w:rsidRPr="00795E30">
      <w:rPr>
        <w:rFonts w:ascii="Arial" w:hAnsi="Arial" w:cs="Arial"/>
        <w:b/>
        <w:noProof/>
        <w:spacing w:val="60"/>
        <w:sz w:val="52"/>
        <w:szCs w:val="28"/>
        <w:lang w:eastAsia="de-DE"/>
      </w:rPr>
      <w:drawing>
        <wp:inline distT="0" distB="0" distL="0" distR="0" wp14:anchorId="340542F6" wp14:editId="5F91BD54">
          <wp:extent cx="950259" cy="538220"/>
          <wp:effectExtent l="0" t="0" r="254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439" r="-530"/>
                  <a:stretch/>
                </pic:blipFill>
                <pic:spPr bwMode="auto">
                  <a:xfrm>
                    <a:off x="0" y="0"/>
                    <a:ext cx="954208" cy="540457"/>
                  </a:xfrm>
                  <a:prstGeom prst="rect">
                    <a:avLst/>
                  </a:prstGeom>
                  <a:noFill/>
                  <a:ln>
                    <a:noFill/>
                  </a:ln>
                  <a:extLst>
                    <a:ext uri="{53640926-AAD7-44D8-BBD7-CCE9431645EC}">
                      <a14:shadowObscured xmlns:a14="http://schemas.microsoft.com/office/drawing/2010/main"/>
                    </a:ext>
                  </a:extLst>
                </pic:spPr>
              </pic:pic>
            </a:graphicData>
          </a:graphic>
        </wp:inline>
      </w:drawing>
    </w:r>
    <w:r w:rsidRPr="00795E30">
      <w:rPr>
        <w:rFonts w:ascii="Arial" w:hAnsi="Arial" w:cs="Arial"/>
        <w:b/>
        <w:bCs/>
        <w:noProof/>
        <w:spacing w:val="60"/>
        <w:sz w:val="52"/>
        <w:szCs w:val="28"/>
        <w:lang w:eastAsia="de-DE"/>
      </w:rPr>
      <w:t xml:space="preserve"> </w:t>
    </w:r>
    <w:r w:rsidR="00351349" w:rsidRPr="00795E30">
      <w:rPr>
        <w:rFonts w:ascii="Arial" w:hAnsi="Arial" w:cs="Arial"/>
        <w:b/>
        <w:bCs/>
        <w:noProof/>
        <w:spacing w:val="60"/>
        <w:sz w:val="52"/>
        <w:szCs w:val="28"/>
        <w:lang w:eastAsia="de-DE"/>
      </w:rPr>
      <w:drawing>
        <wp:inline distT="0" distB="0" distL="0" distR="0" wp14:anchorId="0F77D405" wp14:editId="0D85FD9B">
          <wp:extent cx="1982726" cy="533400"/>
          <wp:effectExtent l="0" t="0" r="0" b="0"/>
          <wp:docPr id="79" name="Grafik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FMschwarzrot_RGB.jpg"/>
                  <pic:cNvPicPr/>
                </pic:nvPicPr>
                <pic:blipFill rotWithShape="1">
                  <a:blip r:embed="rId5" cstate="print">
                    <a:extLst>
                      <a:ext uri="{28A0092B-C50C-407E-A947-70E740481C1C}">
                        <a14:useLocalDpi xmlns:a14="http://schemas.microsoft.com/office/drawing/2010/main" val="0"/>
                      </a:ext>
                    </a:extLst>
                  </a:blip>
                  <a:srcRect t="-1" b="-48537"/>
                  <a:stretch/>
                </pic:blipFill>
                <pic:spPr bwMode="auto">
                  <a:xfrm>
                    <a:off x="0" y="0"/>
                    <a:ext cx="1987664" cy="534728"/>
                  </a:xfrm>
                  <a:prstGeom prst="rect">
                    <a:avLst/>
                  </a:prstGeom>
                  <a:ln>
                    <a:noFill/>
                  </a:ln>
                  <a:extLst>
                    <a:ext uri="{53640926-AAD7-44D8-BBD7-CCE9431645EC}">
                      <a14:shadowObscured xmlns:a14="http://schemas.microsoft.com/office/drawing/2010/main"/>
                    </a:ext>
                  </a:extLst>
                </pic:spPr>
              </pic:pic>
            </a:graphicData>
          </a:graphic>
        </wp:inline>
      </w:drawing>
    </w:r>
    <w:r w:rsidR="0056124B" w:rsidRPr="00795E30">
      <w:rPr>
        <w:rFonts w:ascii="Arial" w:hAnsi="Arial" w:cs="Arial"/>
        <w:b/>
        <w:bCs/>
        <w:noProof/>
        <w:spacing w:val="60"/>
        <w:sz w:val="52"/>
        <w:szCs w:val="28"/>
        <w:lang w:eastAsia="de-DE"/>
      </w:rPr>
      <w:t xml:space="preserve"> </w:t>
    </w:r>
  </w:p>
  <w:p w14:paraId="69F65271" w14:textId="77777777" w:rsidR="0056124B" w:rsidRPr="0088476C" w:rsidRDefault="0056124B" w:rsidP="0056124B">
    <w:pPr>
      <w:pStyle w:val="Kopfzeile"/>
      <w:rPr>
        <w:rFonts w:ascii="Arial" w:hAnsi="Arial" w:cs="Arial"/>
        <w:b/>
        <w:bCs/>
        <w:spacing w:val="60"/>
        <w:sz w:val="28"/>
        <w:szCs w:val="28"/>
      </w:rPr>
    </w:pPr>
  </w:p>
  <w:p w14:paraId="29C59703" w14:textId="77777777" w:rsidR="0056124B" w:rsidRDefault="0056124B" w:rsidP="0056124B">
    <w:pPr>
      <w:pStyle w:val="Kopfzeile"/>
    </w:pPr>
  </w:p>
  <w:p w14:paraId="1C3F1F64" w14:textId="4AD8FEF3" w:rsidR="0056124B" w:rsidRPr="0007300B" w:rsidRDefault="0056124B" w:rsidP="0056124B">
    <w:pPr>
      <w:pStyle w:val="Kopfzeile"/>
      <w:rPr>
        <w:rFonts w:ascii="Arial" w:hAnsi="Arial" w:cs="Arial"/>
        <w:b/>
        <w:bCs/>
        <w:spacing w:val="60"/>
        <w:sz w:val="36"/>
        <w:szCs w:val="36"/>
      </w:rPr>
    </w:pPr>
    <w:r w:rsidRPr="0007300B">
      <w:rPr>
        <w:rFonts w:ascii="Arial" w:hAnsi="Arial" w:cs="Arial"/>
        <w:b/>
        <w:bCs/>
        <w:spacing w:val="60"/>
        <w:sz w:val="36"/>
        <w:szCs w:val="36"/>
      </w:rPr>
      <w:t>PRESSE-</w:t>
    </w:r>
    <w:r w:rsidR="00AF3164" w:rsidRPr="00AF3164">
      <w:rPr>
        <w:rFonts w:ascii="Arial" w:hAnsi="Arial" w:cs="Arial"/>
        <w:b/>
        <w:bCs/>
        <w:caps/>
        <w:spacing w:val="60"/>
        <w:sz w:val="36"/>
        <w:szCs w:val="36"/>
      </w:rPr>
      <w:t>Mitteilung</w:t>
    </w:r>
  </w:p>
  <w:p w14:paraId="3CA3F5E0" w14:textId="77777777" w:rsidR="0056124B" w:rsidRPr="0007300B" w:rsidRDefault="0056124B" w:rsidP="0056124B">
    <w:pPr>
      <w:pStyle w:val="Kopfzeile"/>
      <w:rPr>
        <w:rFonts w:ascii="Arial" w:hAnsi="Arial" w:cs="Arial"/>
        <w:b/>
        <w:bCs/>
        <w:spacing w:val="6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E1D58"/>
    <w:multiLevelType w:val="hybridMultilevel"/>
    <w:tmpl w:val="BCA49A28"/>
    <w:lvl w:ilvl="0" w:tplc="16DC791C">
      <w:start w:val="1"/>
      <w:numFmt w:val="bullet"/>
      <w:lvlText w:val=""/>
      <w:lvlJc w:val="center"/>
      <w:pPr>
        <w:ind w:left="360" w:hanging="360"/>
      </w:pPr>
      <w:rPr>
        <w:rFonts w:ascii="Wingdings" w:hAnsi="Wingdings" w:hint="default"/>
        <w:color w:val="1F4E79" w:themeColor="accent1" w:themeShade="80"/>
        <w:spacing w:val="0"/>
        <w:position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CE77810"/>
    <w:multiLevelType w:val="multilevel"/>
    <w:tmpl w:val="9D3EF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7C4211"/>
    <w:multiLevelType w:val="hybridMultilevel"/>
    <w:tmpl w:val="762ACA7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8F44ACC"/>
    <w:multiLevelType w:val="multilevel"/>
    <w:tmpl w:val="7B1EB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FA3ADE"/>
    <w:multiLevelType w:val="hybridMultilevel"/>
    <w:tmpl w:val="4296D1A8"/>
    <w:lvl w:ilvl="0" w:tplc="16DC791C">
      <w:start w:val="1"/>
      <w:numFmt w:val="bullet"/>
      <w:lvlText w:val=""/>
      <w:lvlJc w:val="center"/>
      <w:pPr>
        <w:ind w:left="720" w:hanging="360"/>
      </w:pPr>
      <w:rPr>
        <w:rFonts w:ascii="Wingdings" w:hAnsi="Wingdings" w:hint="default"/>
        <w:color w:val="1F4E79" w:themeColor="accent1" w:themeShade="80"/>
        <w:spacing w:val="0"/>
        <w:position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C195BEC"/>
    <w:multiLevelType w:val="hybridMultilevel"/>
    <w:tmpl w:val="3B44188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C5E1802"/>
    <w:multiLevelType w:val="hybridMultilevel"/>
    <w:tmpl w:val="9422487C"/>
    <w:lvl w:ilvl="0" w:tplc="16DC791C">
      <w:start w:val="1"/>
      <w:numFmt w:val="bullet"/>
      <w:lvlText w:val=""/>
      <w:lvlJc w:val="center"/>
      <w:pPr>
        <w:ind w:left="720" w:hanging="360"/>
      </w:pPr>
      <w:rPr>
        <w:rFonts w:ascii="Wingdings" w:hAnsi="Wingdings" w:hint="default"/>
        <w:color w:val="1F4E79" w:themeColor="accent1" w:themeShade="80"/>
        <w:spacing w:val="0"/>
        <w:position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15F2B43"/>
    <w:multiLevelType w:val="hybridMultilevel"/>
    <w:tmpl w:val="9DB4A570"/>
    <w:lvl w:ilvl="0" w:tplc="F488CB2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5C84379"/>
    <w:multiLevelType w:val="hybridMultilevel"/>
    <w:tmpl w:val="7DFA883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9" w15:restartNumberingAfterBreak="0">
    <w:nsid w:val="565012EC"/>
    <w:multiLevelType w:val="hybridMultilevel"/>
    <w:tmpl w:val="15A6CEF4"/>
    <w:lvl w:ilvl="0" w:tplc="16DC791C">
      <w:start w:val="1"/>
      <w:numFmt w:val="bullet"/>
      <w:lvlText w:val=""/>
      <w:lvlJc w:val="center"/>
      <w:pPr>
        <w:ind w:left="360" w:hanging="360"/>
      </w:pPr>
      <w:rPr>
        <w:rFonts w:ascii="Wingdings" w:hAnsi="Wingdings" w:hint="default"/>
        <w:color w:val="1F4E79" w:themeColor="accent1" w:themeShade="80"/>
        <w:spacing w:val="0"/>
        <w:position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75522978"/>
    <w:multiLevelType w:val="multilevel"/>
    <w:tmpl w:val="419C8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876200D"/>
    <w:multiLevelType w:val="hybridMultilevel"/>
    <w:tmpl w:val="910C11A6"/>
    <w:lvl w:ilvl="0" w:tplc="982C3F0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CCF6391"/>
    <w:multiLevelType w:val="hybridMultilevel"/>
    <w:tmpl w:val="FA92648E"/>
    <w:lvl w:ilvl="0" w:tplc="16DC791C">
      <w:start w:val="1"/>
      <w:numFmt w:val="bullet"/>
      <w:lvlText w:val=""/>
      <w:lvlJc w:val="center"/>
      <w:pPr>
        <w:ind w:left="720" w:hanging="360"/>
      </w:pPr>
      <w:rPr>
        <w:rFonts w:ascii="Wingdings" w:hAnsi="Wingdings" w:hint="default"/>
        <w:color w:val="1F4E79" w:themeColor="accent1" w:themeShade="80"/>
        <w:spacing w:val="0"/>
        <w:position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12"/>
  </w:num>
  <w:num w:numId="5">
    <w:abstractNumId w:val="1"/>
  </w:num>
  <w:num w:numId="6">
    <w:abstractNumId w:val="2"/>
  </w:num>
  <w:num w:numId="7">
    <w:abstractNumId w:val="11"/>
  </w:num>
  <w:num w:numId="8">
    <w:abstractNumId w:val="9"/>
  </w:num>
  <w:num w:numId="9">
    <w:abstractNumId w:val="5"/>
  </w:num>
  <w:num w:numId="10">
    <w:abstractNumId w:val="0"/>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autoHyphenation/>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195"/>
    <w:rsid w:val="0000518B"/>
    <w:rsid w:val="00013901"/>
    <w:rsid w:val="0003525A"/>
    <w:rsid w:val="00045EE6"/>
    <w:rsid w:val="00052596"/>
    <w:rsid w:val="00057827"/>
    <w:rsid w:val="00063DC9"/>
    <w:rsid w:val="00064D99"/>
    <w:rsid w:val="0007300B"/>
    <w:rsid w:val="0007367D"/>
    <w:rsid w:val="00074C57"/>
    <w:rsid w:val="00080DF4"/>
    <w:rsid w:val="00091AD9"/>
    <w:rsid w:val="000A41D1"/>
    <w:rsid w:val="000C49AE"/>
    <w:rsid w:val="000D1617"/>
    <w:rsid w:val="00100BE3"/>
    <w:rsid w:val="00140C8E"/>
    <w:rsid w:val="00155F42"/>
    <w:rsid w:val="00165D18"/>
    <w:rsid w:val="00167118"/>
    <w:rsid w:val="00172A4C"/>
    <w:rsid w:val="001740C5"/>
    <w:rsid w:val="0017777B"/>
    <w:rsid w:val="00192EBD"/>
    <w:rsid w:val="001B2421"/>
    <w:rsid w:val="001B68FA"/>
    <w:rsid w:val="001D7D0D"/>
    <w:rsid w:val="001E2834"/>
    <w:rsid w:val="00212B44"/>
    <w:rsid w:val="00215D2B"/>
    <w:rsid w:val="00267A03"/>
    <w:rsid w:val="002751F6"/>
    <w:rsid w:val="002879EA"/>
    <w:rsid w:val="00287A0A"/>
    <w:rsid w:val="002A0480"/>
    <w:rsid w:val="002A6AFA"/>
    <w:rsid w:val="002B24A6"/>
    <w:rsid w:val="002E6E61"/>
    <w:rsid w:val="002F6DA8"/>
    <w:rsid w:val="00317E88"/>
    <w:rsid w:val="003241F5"/>
    <w:rsid w:val="00326111"/>
    <w:rsid w:val="0032666E"/>
    <w:rsid w:val="00336EBF"/>
    <w:rsid w:val="00351349"/>
    <w:rsid w:val="00372B09"/>
    <w:rsid w:val="00395DD3"/>
    <w:rsid w:val="003C3AE9"/>
    <w:rsid w:val="003E6849"/>
    <w:rsid w:val="004023D6"/>
    <w:rsid w:val="00410992"/>
    <w:rsid w:val="0041688D"/>
    <w:rsid w:val="004376B1"/>
    <w:rsid w:val="004735B7"/>
    <w:rsid w:val="00481BA1"/>
    <w:rsid w:val="00483258"/>
    <w:rsid w:val="00487EBD"/>
    <w:rsid w:val="00495518"/>
    <w:rsid w:val="004A6E8E"/>
    <w:rsid w:val="004B3491"/>
    <w:rsid w:val="004C2DE8"/>
    <w:rsid w:val="004C5DAE"/>
    <w:rsid w:val="00504EB7"/>
    <w:rsid w:val="005218C9"/>
    <w:rsid w:val="005253BF"/>
    <w:rsid w:val="00525C42"/>
    <w:rsid w:val="00546C7F"/>
    <w:rsid w:val="0055776B"/>
    <w:rsid w:val="0056124B"/>
    <w:rsid w:val="005904C9"/>
    <w:rsid w:val="005B57F7"/>
    <w:rsid w:val="005C2404"/>
    <w:rsid w:val="005D00EC"/>
    <w:rsid w:val="005F563C"/>
    <w:rsid w:val="00607A1B"/>
    <w:rsid w:val="00630311"/>
    <w:rsid w:val="00644265"/>
    <w:rsid w:val="006707A1"/>
    <w:rsid w:val="006749BD"/>
    <w:rsid w:val="006D1FC7"/>
    <w:rsid w:val="006E5218"/>
    <w:rsid w:val="006F45AD"/>
    <w:rsid w:val="00756D7D"/>
    <w:rsid w:val="007631A4"/>
    <w:rsid w:val="0078012F"/>
    <w:rsid w:val="00792DF1"/>
    <w:rsid w:val="00795E30"/>
    <w:rsid w:val="007A20D0"/>
    <w:rsid w:val="007A581E"/>
    <w:rsid w:val="007C0286"/>
    <w:rsid w:val="007C4485"/>
    <w:rsid w:val="007C77E5"/>
    <w:rsid w:val="007D0587"/>
    <w:rsid w:val="007D1579"/>
    <w:rsid w:val="007E46AD"/>
    <w:rsid w:val="00805519"/>
    <w:rsid w:val="00822D7C"/>
    <w:rsid w:val="00840869"/>
    <w:rsid w:val="00840CF3"/>
    <w:rsid w:val="00852B2E"/>
    <w:rsid w:val="008575BB"/>
    <w:rsid w:val="00870CEE"/>
    <w:rsid w:val="00894009"/>
    <w:rsid w:val="00894821"/>
    <w:rsid w:val="00897E68"/>
    <w:rsid w:val="008B0AB7"/>
    <w:rsid w:val="008B18EC"/>
    <w:rsid w:val="008E68F2"/>
    <w:rsid w:val="0090474E"/>
    <w:rsid w:val="00920567"/>
    <w:rsid w:val="00930A3C"/>
    <w:rsid w:val="00937447"/>
    <w:rsid w:val="009457C6"/>
    <w:rsid w:val="0094736F"/>
    <w:rsid w:val="00986B5E"/>
    <w:rsid w:val="00986E05"/>
    <w:rsid w:val="00990501"/>
    <w:rsid w:val="00992325"/>
    <w:rsid w:val="009B5D27"/>
    <w:rsid w:val="009D28A5"/>
    <w:rsid w:val="009D6E2C"/>
    <w:rsid w:val="00A01BDC"/>
    <w:rsid w:val="00A05841"/>
    <w:rsid w:val="00A10B57"/>
    <w:rsid w:val="00A1776F"/>
    <w:rsid w:val="00A259B9"/>
    <w:rsid w:val="00A32209"/>
    <w:rsid w:val="00A62F86"/>
    <w:rsid w:val="00A87621"/>
    <w:rsid w:val="00A92115"/>
    <w:rsid w:val="00A9326D"/>
    <w:rsid w:val="00A94728"/>
    <w:rsid w:val="00AB7C06"/>
    <w:rsid w:val="00AD4872"/>
    <w:rsid w:val="00AE312E"/>
    <w:rsid w:val="00AF3164"/>
    <w:rsid w:val="00B04233"/>
    <w:rsid w:val="00B043C8"/>
    <w:rsid w:val="00B110A9"/>
    <w:rsid w:val="00B600F7"/>
    <w:rsid w:val="00B868DC"/>
    <w:rsid w:val="00B86C32"/>
    <w:rsid w:val="00BA5FAA"/>
    <w:rsid w:val="00BB1A06"/>
    <w:rsid w:val="00BB4AE0"/>
    <w:rsid w:val="00BD4399"/>
    <w:rsid w:val="00BD65BA"/>
    <w:rsid w:val="00C00DE9"/>
    <w:rsid w:val="00C10C72"/>
    <w:rsid w:val="00C24FFF"/>
    <w:rsid w:val="00C44BC5"/>
    <w:rsid w:val="00C50E3E"/>
    <w:rsid w:val="00C55802"/>
    <w:rsid w:val="00C6072B"/>
    <w:rsid w:val="00C6644E"/>
    <w:rsid w:val="00CA0824"/>
    <w:rsid w:val="00CA7A1D"/>
    <w:rsid w:val="00CB12AF"/>
    <w:rsid w:val="00CB1365"/>
    <w:rsid w:val="00CE1255"/>
    <w:rsid w:val="00CF2F49"/>
    <w:rsid w:val="00D0365D"/>
    <w:rsid w:val="00D13B94"/>
    <w:rsid w:val="00D8491F"/>
    <w:rsid w:val="00D84C48"/>
    <w:rsid w:val="00D851CE"/>
    <w:rsid w:val="00DA6722"/>
    <w:rsid w:val="00DB2AD2"/>
    <w:rsid w:val="00DC192F"/>
    <w:rsid w:val="00DC7AAE"/>
    <w:rsid w:val="00DE3B66"/>
    <w:rsid w:val="00E01405"/>
    <w:rsid w:val="00E34F37"/>
    <w:rsid w:val="00E46BB4"/>
    <w:rsid w:val="00E538B8"/>
    <w:rsid w:val="00E82917"/>
    <w:rsid w:val="00E87901"/>
    <w:rsid w:val="00EA54F1"/>
    <w:rsid w:val="00EC5C38"/>
    <w:rsid w:val="00EC6729"/>
    <w:rsid w:val="00EC6C6D"/>
    <w:rsid w:val="00EE02BE"/>
    <w:rsid w:val="00EE139C"/>
    <w:rsid w:val="00EE7C6E"/>
    <w:rsid w:val="00EF2F52"/>
    <w:rsid w:val="00F16A2F"/>
    <w:rsid w:val="00F23080"/>
    <w:rsid w:val="00F33195"/>
    <w:rsid w:val="00F37C70"/>
    <w:rsid w:val="00F61A9B"/>
    <w:rsid w:val="00F81918"/>
    <w:rsid w:val="00F94D01"/>
    <w:rsid w:val="00F97FE1"/>
    <w:rsid w:val="00FA6E6D"/>
    <w:rsid w:val="00FB4020"/>
    <w:rsid w:val="00FC55A5"/>
    <w:rsid w:val="00FD08CA"/>
    <w:rsid w:val="00FD30EC"/>
    <w:rsid w:val="00FD6956"/>
    <w:rsid w:val="00FE0D20"/>
    <w:rsid w:val="00FE19D5"/>
    <w:rsid w:val="00FE7F34"/>
    <w:rsid w:val="00FF5C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2EE256CB"/>
  <w15:docId w15:val="{A9A1D698-EA72-4FCF-84C3-AD2C12E95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331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F3319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8B18E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ntertitel">
    <w:name w:val="Subtitle"/>
    <w:basedOn w:val="Standard"/>
    <w:next w:val="Standard"/>
    <w:link w:val="UntertitelZchn"/>
    <w:autoRedefine/>
    <w:uiPriority w:val="11"/>
    <w:qFormat/>
    <w:rsid w:val="00192EBD"/>
    <w:pPr>
      <w:numPr>
        <w:ilvl w:val="1"/>
      </w:numPr>
      <w:spacing w:before="120"/>
      <w:jc w:val="both"/>
    </w:pPr>
    <w:rPr>
      <w:rFonts w:ascii="Tahoma" w:eastAsiaTheme="minorEastAsia" w:hAnsi="Tahoma"/>
      <w:b/>
      <w:sz w:val="24"/>
    </w:rPr>
  </w:style>
  <w:style w:type="character" w:customStyle="1" w:styleId="UntertitelZchn">
    <w:name w:val="Untertitel Zchn"/>
    <w:basedOn w:val="Absatz-Standardschriftart"/>
    <w:link w:val="Untertitel"/>
    <w:uiPriority w:val="11"/>
    <w:rsid w:val="00192EBD"/>
    <w:rPr>
      <w:rFonts w:ascii="Tahoma" w:eastAsiaTheme="minorEastAsia" w:hAnsi="Tahoma"/>
      <w:b/>
      <w:sz w:val="24"/>
    </w:rPr>
  </w:style>
  <w:style w:type="character" w:customStyle="1" w:styleId="berschrift1Zchn">
    <w:name w:val="Überschrift 1 Zchn"/>
    <w:basedOn w:val="Absatz-Standardschriftart"/>
    <w:link w:val="berschrift1"/>
    <w:uiPriority w:val="9"/>
    <w:rsid w:val="00F33195"/>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F33195"/>
    <w:rPr>
      <w:rFonts w:asciiTheme="majorHAnsi" w:eastAsiaTheme="majorEastAsia" w:hAnsiTheme="majorHAnsi" w:cstheme="majorBidi"/>
      <w:color w:val="2E74B5" w:themeColor="accent1" w:themeShade="BF"/>
      <w:sz w:val="26"/>
      <w:szCs w:val="26"/>
    </w:rPr>
  </w:style>
  <w:style w:type="paragraph" w:customStyle="1" w:styleId="Default">
    <w:name w:val="Default"/>
    <w:rsid w:val="00F33195"/>
    <w:pPr>
      <w:autoSpaceDE w:val="0"/>
      <w:autoSpaceDN w:val="0"/>
      <w:adjustRightInd w:val="0"/>
      <w:spacing w:after="0" w:line="240" w:lineRule="auto"/>
    </w:pPr>
    <w:rPr>
      <w:rFonts w:ascii="Myriad Pro" w:hAnsi="Myriad Pro" w:cs="Myriad Pro"/>
      <w:color w:val="000000"/>
      <w:sz w:val="24"/>
      <w:szCs w:val="24"/>
    </w:rPr>
  </w:style>
  <w:style w:type="paragraph" w:customStyle="1" w:styleId="Pa0">
    <w:name w:val="Pa0"/>
    <w:basedOn w:val="Default"/>
    <w:next w:val="Default"/>
    <w:uiPriority w:val="99"/>
    <w:rsid w:val="00F33195"/>
    <w:pPr>
      <w:spacing w:line="241" w:lineRule="atLeast"/>
    </w:pPr>
    <w:rPr>
      <w:rFonts w:cstheme="minorBidi"/>
      <w:color w:val="auto"/>
    </w:rPr>
  </w:style>
  <w:style w:type="character" w:customStyle="1" w:styleId="A2">
    <w:name w:val="A2"/>
    <w:uiPriority w:val="99"/>
    <w:rsid w:val="00F33195"/>
    <w:rPr>
      <w:rFonts w:cs="Myriad Pro"/>
      <w:color w:val="221E1F"/>
      <w:sz w:val="22"/>
      <w:szCs w:val="22"/>
    </w:rPr>
  </w:style>
  <w:style w:type="paragraph" w:styleId="Listenabsatz">
    <w:name w:val="List Paragraph"/>
    <w:basedOn w:val="Standard"/>
    <w:uiPriority w:val="34"/>
    <w:qFormat/>
    <w:rsid w:val="00013901"/>
    <w:pPr>
      <w:ind w:left="720"/>
      <w:contextualSpacing/>
    </w:pPr>
  </w:style>
  <w:style w:type="table" w:styleId="Tabellenraster">
    <w:name w:val="Table Grid"/>
    <w:basedOn w:val="NormaleTabelle"/>
    <w:uiPriority w:val="39"/>
    <w:rsid w:val="00013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itternetztabelle4Akzent61">
    <w:name w:val="Gitternetztabelle 4 – Akzent 61"/>
    <w:basedOn w:val="NormaleTabelle"/>
    <w:uiPriority w:val="49"/>
    <w:rsid w:val="00EC5C3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Kopfzeile">
    <w:name w:val="header"/>
    <w:basedOn w:val="Standard"/>
    <w:link w:val="KopfzeileZchn"/>
    <w:unhideWhenUsed/>
    <w:rsid w:val="0056124B"/>
    <w:pPr>
      <w:tabs>
        <w:tab w:val="center" w:pos="4536"/>
        <w:tab w:val="right" w:pos="9072"/>
      </w:tabs>
      <w:spacing w:after="0" w:line="240" w:lineRule="auto"/>
    </w:pPr>
  </w:style>
  <w:style w:type="character" w:customStyle="1" w:styleId="KopfzeileZchn">
    <w:name w:val="Kopfzeile Zchn"/>
    <w:basedOn w:val="Absatz-Standardschriftart"/>
    <w:link w:val="Kopfzeile"/>
    <w:rsid w:val="0056124B"/>
  </w:style>
  <w:style w:type="paragraph" w:styleId="Fuzeile">
    <w:name w:val="footer"/>
    <w:basedOn w:val="Standard"/>
    <w:link w:val="FuzeileZchn"/>
    <w:unhideWhenUsed/>
    <w:rsid w:val="0056124B"/>
    <w:pPr>
      <w:tabs>
        <w:tab w:val="center" w:pos="4536"/>
        <w:tab w:val="right" w:pos="9072"/>
      </w:tabs>
      <w:spacing w:after="0" w:line="240" w:lineRule="auto"/>
    </w:pPr>
  </w:style>
  <w:style w:type="character" w:customStyle="1" w:styleId="FuzeileZchn">
    <w:name w:val="Fußzeile Zchn"/>
    <w:basedOn w:val="Absatz-Standardschriftart"/>
    <w:link w:val="Fuzeile"/>
    <w:rsid w:val="0056124B"/>
  </w:style>
  <w:style w:type="character" w:styleId="Hyperlink">
    <w:name w:val="Hyperlink"/>
    <w:basedOn w:val="Absatz-Standardschriftart"/>
    <w:uiPriority w:val="99"/>
    <w:unhideWhenUsed/>
    <w:rsid w:val="00B110A9"/>
    <w:rPr>
      <w:color w:val="0563C1" w:themeColor="hyperlink"/>
      <w:u w:val="single"/>
    </w:rPr>
  </w:style>
  <w:style w:type="paragraph" w:styleId="Sprechblasentext">
    <w:name w:val="Balloon Text"/>
    <w:basedOn w:val="Standard"/>
    <w:link w:val="SprechblasentextZchn"/>
    <w:uiPriority w:val="99"/>
    <w:semiHidden/>
    <w:unhideWhenUsed/>
    <w:rsid w:val="004B349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B3491"/>
    <w:rPr>
      <w:rFonts w:ascii="Segoe UI" w:hAnsi="Segoe UI" w:cs="Segoe UI"/>
      <w:sz w:val="18"/>
      <w:szCs w:val="18"/>
    </w:rPr>
  </w:style>
  <w:style w:type="table" w:customStyle="1" w:styleId="Gitternetztabelle4Akzent41">
    <w:name w:val="Gitternetztabelle 4 – Akzent 41"/>
    <w:basedOn w:val="NormaleTabelle"/>
    <w:uiPriority w:val="49"/>
    <w:rsid w:val="00080DF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itternetztabelle4Akzent51">
    <w:name w:val="Gitternetztabelle 4 – Akzent 51"/>
    <w:basedOn w:val="NormaleTabelle"/>
    <w:uiPriority w:val="49"/>
    <w:rsid w:val="00080DF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Pa1">
    <w:name w:val="Pa1"/>
    <w:basedOn w:val="Default"/>
    <w:next w:val="Default"/>
    <w:uiPriority w:val="99"/>
    <w:rsid w:val="00F16A2F"/>
    <w:pPr>
      <w:spacing w:line="241" w:lineRule="atLeast"/>
    </w:pPr>
    <w:rPr>
      <w:rFonts w:ascii="KZNDKO+FranklinGothic-Book" w:hAnsi="KZNDKO+FranklinGothic-Book" w:cstheme="minorBidi"/>
      <w:color w:val="auto"/>
    </w:rPr>
  </w:style>
  <w:style w:type="paragraph" w:styleId="StandardWeb">
    <w:name w:val="Normal (Web)"/>
    <w:basedOn w:val="Standard"/>
    <w:uiPriority w:val="99"/>
    <w:unhideWhenUsed/>
    <w:rsid w:val="0005782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CA0824"/>
    <w:rPr>
      <w:b/>
      <w:bCs/>
    </w:rPr>
  </w:style>
  <w:style w:type="paragraph" w:styleId="KeinLeerraum">
    <w:name w:val="No Spacing"/>
    <w:basedOn w:val="Standard"/>
    <w:uiPriority w:val="1"/>
    <w:qFormat/>
    <w:rsid w:val="008B0AB7"/>
    <w:pPr>
      <w:spacing w:before="100" w:beforeAutospacing="1" w:after="100" w:afterAutospacing="1" w:line="240" w:lineRule="auto"/>
    </w:pPr>
    <w:rPr>
      <w:rFonts w:ascii="Times New Roman" w:hAnsi="Times New Roman" w:cs="Times New Roman"/>
      <w:color w:val="000000"/>
      <w:sz w:val="24"/>
      <w:szCs w:val="24"/>
      <w:lang w:eastAsia="de-DE"/>
    </w:rPr>
  </w:style>
  <w:style w:type="character" w:customStyle="1" w:styleId="NichtaufgelsteErwhnung1">
    <w:name w:val="Nicht aufgelöste Erwähnung1"/>
    <w:basedOn w:val="Absatz-Standardschriftart"/>
    <w:uiPriority w:val="99"/>
    <w:semiHidden/>
    <w:unhideWhenUsed/>
    <w:rsid w:val="00DC192F"/>
    <w:rPr>
      <w:color w:val="605E5C"/>
      <w:shd w:val="clear" w:color="auto" w:fill="E1DFDD"/>
    </w:rPr>
  </w:style>
  <w:style w:type="character" w:styleId="Kommentarzeichen">
    <w:name w:val="annotation reference"/>
    <w:basedOn w:val="Absatz-Standardschriftart"/>
    <w:uiPriority w:val="99"/>
    <w:semiHidden/>
    <w:unhideWhenUsed/>
    <w:rsid w:val="00840CF3"/>
    <w:rPr>
      <w:sz w:val="16"/>
      <w:szCs w:val="16"/>
    </w:rPr>
  </w:style>
  <w:style w:type="paragraph" w:styleId="Kommentartext">
    <w:name w:val="annotation text"/>
    <w:basedOn w:val="Standard"/>
    <w:link w:val="KommentartextZchn"/>
    <w:uiPriority w:val="99"/>
    <w:semiHidden/>
    <w:unhideWhenUsed/>
    <w:rsid w:val="00840CF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40CF3"/>
    <w:rPr>
      <w:sz w:val="20"/>
      <w:szCs w:val="20"/>
    </w:rPr>
  </w:style>
  <w:style w:type="paragraph" w:styleId="Kommentarthema">
    <w:name w:val="annotation subject"/>
    <w:basedOn w:val="Kommentartext"/>
    <w:next w:val="Kommentartext"/>
    <w:link w:val="KommentarthemaZchn"/>
    <w:uiPriority w:val="99"/>
    <w:semiHidden/>
    <w:unhideWhenUsed/>
    <w:rsid w:val="00840CF3"/>
    <w:rPr>
      <w:b/>
      <w:bCs/>
    </w:rPr>
  </w:style>
  <w:style w:type="character" w:customStyle="1" w:styleId="KommentarthemaZchn">
    <w:name w:val="Kommentarthema Zchn"/>
    <w:basedOn w:val="KommentartextZchn"/>
    <w:link w:val="Kommentarthema"/>
    <w:uiPriority w:val="99"/>
    <w:semiHidden/>
    <w:rsid w:val="00840CF3"/>
    <w:rPr>
      <w:b/>
      <w:bCs/>
      <w:sz w:val="20"/>
      <w:szCs w:val="20"/>
    </w:rPr>
  </w:style>
  <w:style w:type="character" w:customStyle="1" w:styleId="berschrift3Zchn">
    <w:name w:val="Überschrift 3 Zchn"/>
    <w:basedOn w:val="Absatz-Standardschriftart"/>
    <w:link w:val="berschrift3"/>
    <w:uiPriority w:val="9"/>
    <w:semiHidden/>
    <w:rsid w:val="008B18EC"/>
    <w:rPr>
      <w:rFonts w:asciiTheme="majorHAnsi" w:eastAsiaTheme="majorEastAsia" w:hAnsiTheme="majorHAnsi" w:cstheme="majorBidi"/>
      <w:color w:val="1F4D78" w:themeColor="accent1" w:themeShade="7F"/>
      <w:sz w:val="24"/>
      <w:szCs w:val="24"/>
    </w:rPr>
  </w:style>
  <w:style w:type="character" w:styleId="BesuchterLink">
    <w:name w:val="FollowedHyperlink"/>
    <w:basedOn w:val="Absatz-Standardschriftart"/>
    <w:uiPriority w:val="99"/>
    <w:semiHidden/>
    <w:unhideWhenUsed/>
    <w:rsid w:val="00EE13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69849">
      <w:bodyDiv w:val="1"/>
      <w:marLeft w:val="0"/>
      <w:marRight w:val="0"/>
      <w:marTop w:val="0"/>
      <w:marBottom w:val="0"/>
      <w:divBdr>
        <w:top w:val="none" w:sz="0" w:space="0" w:color="auto"/>
        <w:left w:val="none" w:sz="0" w:space="0" w:color="auto"/>
        <w:bottom w:val="none" w:sz="0" w:space="0" w:color="auto"/>
        <w:right w:val="none" w:sz="0" w:space="0" w:color="auto"/>
      </w:divBdr>
    </w:div>
    <w:div w:id="310604014">
      <w:bodyDiv w:val="1"/>
      <w:marLeft w:val="0"/>
      <w:marRight w:val="0"/>
      <w:marTop w:val="0"/>
      <w:marBottom w:val="0"/>
      <w:divBdr>
        <w:top w:val="none" w:sz="0" w:space="0" w:color="auto"/>
        <w:left w:val="none" w:sz="0" w:space="0" w:color="auto"/>
        <w:bottom w:val="none" w:sz="0" w:space="0" w:color="auto"/>
        <w:right w:val="none" w:sz="0" w:space="0" w:color="auto"/>
      </w:divBdr>
      <w:divsChild>
        <w:div w:id="1684211693">
          <w:marLeft w:val="0"/>
          <w:marRight w:val="0"/>
          <w:marTop w:val="0"/>
          <w:marBottom w:val="0"/>
          <w:divBdr>
            <w:top w:val="none" w:sz="0" w:space="0" w:color="auto"/>
            <w:left w:val="none" w:sz="0" w:space="0" w:color="auto"/>
            <w:bottom w:val="none" w:sz="0" w:space="0" w:color="auto"/>
            <w:right w:val="none" w:sz="0" w:space="0" w:color="auto"/>
          </w:divBdr>
          <w:divsChild>
            <w:div w:id="1099984319">
              <w:marLeft w:val="0"/>
              <w:marRight w:val="0"/>
              <w:marTop w:val="0"/>
              <w:marBottom w:val="0"/>
              <w:divBdr>
                <w:top w:val="none" w:sz="0" w:space="0" w:color="auto"/>
                <w:left w:val="none" w:sz="0" w:space="0" w:color="auto"/>
                <w:bottom w:val="none" w:sz="0" w:space="0" w:color="auto"/>
                <w:right w:val="none" w:sz="0" w:space="0" w:color="auto"/>
              </w:divBdr>
              <w:divsChild>
                <w:div w:id="524177979">
                  <w:marLeft w:val="0"/>
                  <w:marRight w:val="0"/>
                  <w:marTop w:val="0"/>
                  <w:marBottom w:val="0"/>
                  <w:divBdr>
                    <w:top w:val="none" w:sz="0" w:space="0" w:color="auto"/>
                    <w:left w:val="none" w:sz="0" w:space="0" w:color="auto"/>
                    <w:bottom w:val="none" w:sz="0" w:space="0" w:color="auto"/>
                    <w:right w:val="none" w:sz="0" w:space="0" w:color="auto"/>
                  </w:divBdr>
                  <w:divsChild>
                    <w:div w:id="722994207">
                      <w:marLeft w:val="0"/>
                      <w:marRight w:val="0"/>
                      <w:marTop w:val="0"/>
                      <w:marBottom w:val="0"/>
                      <w:divBdr>
                        <w:top w:val="none" w:sz="0" w:space="0" w:color="auto"/>
                        <w:left w:val="none" w:sz="0" w:space="0" w:color="auto"/>
                        <w:bottom w:val="none" w:sz="0" w:space="0" w:color="auto"/>
                        <w:right w:val="none" w:sz="0" w:space="0" w:color="auto"/>
                      </w:divBdr>
                      <w:divsChild>
                        <w:div w:id="217474760">
                          <w:marLeft w:val="0"/>
                          <w:marRight w:val="0"/>
                          <w:marTop w:val="0"/>
                          <w:marBottom w:val="0"/>
                          <w:divBdr>
                            <w:top w:val="none" w:sz="0" w:space="0" w:color="auto"/>
                            <w:left w:val="none" w:sz="0" w:space="0" w:color="auto"/>
                            <w:bottom w:val="none" w:sz="0" w:space="0" w:color="auto"/>
                            <w:right w:val="none" w:sz="0" w:space="0" w:color="auto"/>
                          </w:divBdr>
                          <w:divsChild>
                            <w:div w:id="1441754247">
                              <w:marLeft w:val="0"/>
                              <w:marRight w:val="0"/>
                              <w:marTop w:val="0"/>
                              <w:marBottom w:val="0"/>
                              <w:divBdr>
                                <w:top w:val="none" w:sz="0" w:space="0" w:color="auto"/>
                                <w:left w:val="none" w:sz="0" w:space="0" w:color="auto"/>
                                <w:bottom w:val="none" w:sz="0" w:space="0" w:color="auto"/>
                                <w:right w:val="none" w:sz="0" w:space="0" w:color="auto"/>
                              </w:divBdr>
                              <w:divsChild>
                                <w:div w:id="16009557">
                                  <w:marLeft w:val="0"/>
                                  <w:marRight w:val="0"/>
                                  <w:marTop w:val="0"/>
                                  <w:marBottom w:val="0"/>
                                  <w:divBdr>
                                    <w:top w:val="none" w:sz="0" w:space="0" w:color="auto"/>
                                    <w:left w:val="none" w:sz="0" w:space="0" w:color="auto"/>
                                    <w:bottom w:val="none" w:sz="0" w:space="0" w:color="auto"/>
                                    <w:right w:val="none" w:sz="0" w:space="0" w:color="auto"/>
                                  </w:divBdr>
                                  <w:divsChild>
                                    <w:div w:id="61440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7536833">
      <w:bodyDiv w:val="1"/>
      <w:marLeft w:val="0"/>
      <w:marRight w:val="0"/>
      <w:marTop w:val="0"/>
      <w:marBottom w:val="0"/>
      <w:divBdr>
        <w:top w:val="none" w:sz="0" w:space="0" w:color="auto"/>
        <w:left w:val="none" w:sz="0" w:space="0" w:color="auto"/>
        <w:bottom w:val="none" w:sz="0" w:space="0" w:color="auto"/>
        <w:right w:val="none" w:sz="0" w:space="0" w:color="auto"/>
      </w:divBdr>
    </w:div>
    <w:div w:id="977346705">
      <w:bodyDiv w:val="1"/>
      <w:marLeft w:val="0"/>
      <w:marRight w:val="0"/>
      <w:marTop w:val="0"/>
      <w:marBottom w:val="0"/>
      <w:divBdr>
        <w:top w:val="none" w:sz="0" w:space="0" w:color="auto"/>
        <w:left w:val="none" w:sz="0" w:space="0" w:color="auto"/>
        <w:bottom w:val="none" w:sz="0" w:space="0" w:color="auto"/>
        <w:right w:val="none" w:sz="0" w:space="0" w:color="auto"/>
      </w:divBdr>
    </w:div>
    <w:div w:id="1353873664">
      <w:bodyDiv w:val="1"/>
      <w:marLeft w:val="0"/>
      <w:marRight w:val="0"/>
      <w:marTop w:val="0"/>
      <w:marBottom w:val="0"/>
      <w:divBdr>
        <w:top w:val="none" w:sz="0" w:space="0" w:color="auto"/>
        <w:left w:val="none" w:sz="0" w:space="0" w:color="auto"/>
        <w:bottom w:val="none" w:sz="0" w:space="0" w:color="auto"/>
        <w:right w:val="none" w:sz="0" w:space="0" w:color="auto"/>
      </w:divBdr>
      <w:divsChild>
        <w:div w:id="1113481024">
          <w:marLeft w:val="0"/>
          <w:marRight w:val="0"/>
          <w:marTop w:val="0"/>
          <w:marBottom w:val="0"/>
          <w:divBdr>
            <w:top w:val="none" w:sz="0" w:space="0" w:color="auto"/>
            <w:left w:val="none" w:sz="0" w:space="0" w:color="auto"/>
            <w:bottom w:val="none" w:sz="0" w:space="0" w:color="auto"/>
            <w:right w:val="none" w:sz="0" w:space="0" w:color="auto"/>
          </w:divBdr>
          <w:divsChild>
            <w:div w:id="881601157">
              <w:marLeft w:val="0"/>
              <w:marRight w:val="0"/>
              <w:marTop w:val="0"/>
              <w:marBottom w:val="0"/>
              <w:divBdr>
                <w:top w:val="none" w:sz="0" w:space="0" w:color="auto"/>
                <w:left w:val="none" w:sz="0" w:space="0" w:color="auto"/>
                <w:bottom w:val="none" w:sz="0" w:space="0" w:color="auto"/>
                <w:right w:val="none" w:sz="0" w:space="0" w:color="auto"/>
              </w:divBdr>
              <w:divsChild>
                <w:div w:id="362170708">
                  <w:marLeft w:val="0"/>
                  <w:marRight w:val="0"/>
                  <w:marTop w:val="0"/>
                  <w:marBottom w:val="0"/>
                  <w:divBdr>
                    <w:top w:val="none" w:sz="0" w:space="0" w:color="auto"/>
                    <w:left w:val="none" w:sz="0" w:space="0" w:color="auto"/>
                    <w:bottom w:val="none" w:sz="0" w:space="0" w:color="auto"/>
                    <w:right w:val="none" w:sz="0" w:space="0" w:color="auto"/>
                  </w:divBdr>
                  <w:divsChild>
                    <w:div w:id="1406683762">
                      <w:marLeft w:val="0"/>
                      <w:marRight w:val="0"/>
                      <w:marTop w:val="0"/>
                      <w:marBottom w:val="0"/>
                      <w:divBdr>
                        <w:top w:val="none" w:sz="0" w:space="0" w:color="auto"/>
                        <w:left w:val="none" w:sz="0" w:space="0" w:color="auto"/>
                        <w:bottom w:val="none" w:sz="0" w:space="0" w:color="auto"/>
                        <w:right w:val="none" w:sz="0" w:space="0" w:color="auto"/>
                      </w:divBdr>
                      <w:divsChild>
                        <w:div w:id="538511543">
                          <w:marLeft w:val="0"/>
                          <w:marRight w:val="0"/>
                          <w:marTop w:val="0"/>
                          <w:marBottom w:val="0"/>
                          <w:divBdr>
                            <w:top w:val="none" w:sz="0" w:space="0" w:color="auto"/>
                            <w:left w:val="none" w:sz="0" w:space="0" w:color="auto"/>
                            <w:bottom w:val="none" w:sz="0" w:space="0" w:color="auto"/>
                            <w:right w:val="none" w:sz="0" w:space="0" w:color="auto"/>
                          </w:divBdr>
                          <w:divsChild>
                            <w:div w:id="1207913144">
                              <w:marLeft w:val="0"/>
                              <w:marRight w:val="0"/>
                              <w:marTop w:val="0"/>
                              <w:marBottom w:val="0"/>
                              <w:divBdr>
                                <w:top w:val="none" w:sz="0" w:space="0" w:color="auto"/>
                                <w:left w:val="none" w:sz="0" w:space="0" w:color="auto"/>
                                <w:bottom w:val="none" w:sz="0" w:space="0" w:color="auto"/>
                                <w:right w:val="none" w:sz="0" w:space="0" w:color="auto"/>
                              </w:divBdr>
                              <w:divsChild>
                                <w:div w:id="241764791">
                                  <w:marLeft w:val="0"/>
                                  <w:marRight w:val="0"/>
                                  <w:marTop w:val="0"/>
                                  <w:marBottom w:val="0"/>
                                  <w:divBdr>
                                    <w:top w:val="none" w:sz="0" w:space="0" w:color="auto"/>
                                    <w:left w:val="none" w:sz="0" w:space="0" w:color="auto"/>
                                    <w:bottom w:val="none" w:sz="0" w:space="0" w:color="auto"/>
                                    <w:right w:val="none" w:sz="0" w:space="0" w:color="auto"/>
                                  </w:divBdr>
                                  <w:divsChild>
                                    <w:div w:id="1392773374">
                                      <w:marLeft w:val="0"/>
                                      <w:marRight w:val="0"/>
                                      <w:marTop w:val="0"/>
                                      <w:marBottom w:val="0"/>
                                      <w:divBdr>
                                        <w:top w:val="none" w:sz="0" w:space="0" w:color="auto"/>
                                        <w:left w:val="none" w:sz="0" w:space="0" w:color="auto"/>
                                        <w:bottom w:val="none" w:sz="0" w:space="0" w:color="auto"/>
                                        <w:right w:val="none" w:sz="0" w:space="0" w:color="auto"/>
                                      </w:divBdr>
                                      <w:divsChild>
                                        <w:div w:id="100246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2576926">
      <w:bodyDiv w:val="1"/>
      <w:marLeft w:val="0"/>
      <w:marRight w:val="0"/>
      <w:marTop w:val="0"/>
      <w:marBottom w:val="0"/>
      <w:divBdr>
        <w:top w:val="none" w:sz="0" w:space="0" w:color="auto"/>
        <w:left w:val="none" w:sz="0" w:space="0" w:color="auto"/>
        <w:bottom w:val="none" w:sz="0" w:space="0" w:color="auto"/>
        <w:right w:val="none" w:sz="0" w:space="0" w:color="auto"/>
      </w:divBdr>
    </w:div>
    <w:div w:id="1419476370">
      <w:bodyDiv w:val="1"/>
      <w:marLeft w:val="0"/>
      <w:marRight w:val="0"/>
      <w:marTop w:val="0"/>
      <w:marBottom w:val="0"/>
      <w:divBdr>
        <w:top w:val="none" w:sz="0" w:space="0" w:color="auto"/>
        <w:left w:val="none" w:sz="0" w:space="0" w:color="auto"/>
        <w:bottom w:val="none" w:sz="0" w:space="0" w:color="auto"/>
        <w:right w:val="none" w:sz="0" w:space="0" w:color="auto"/>
      </w:divBdr>
    </w:div>
    <w:div w:id="1422027480">
      <w:bodyDiv w:val="1"/>
      <w:marLeft w:val="0"/>
      <w:marRight w:val="0"/>
      <w:marTop w:val="0"/>
      <w:marBottom w:val="0"/>
      <w:divBdr>
        <w:top w:val="none" w:sz="0" w:space="0" w:color="auto"/>
        <w:left w:val="none" w:sz="0" w:space="0" w:color="auto"/>
        <w:bottom w:val="none" w:sz="0" w:space="0" w:color="auto"/>
        <w:right w:val="none" w:sz="0" w:space="0" w:color="auto"/>
      </w:divBdr>
    </w:div>
    <w:div w:id="1633247798">
      <w:bodyDiv w:val="1"/>
      <w:marLeft w:val="0"/>
      <w:marRight w:val="0"/>
      <w:marTop w:val="0"/>
      <w:marBottom w:val="0"/>
      <w:divBdr>
        <w:top w:val="none" w:sz="0" w:space="0" w:color="auto"/>
        <w:left w:val="none" w:sz="0" w:space="0" w:color="auto"/>
        <w:bottom w:val="none" w:sz="0" w:space="0" w:color="auto"/>
        <w:right w:val="none" w:sz="0" w:space="0" w:color="auto"/>
      </w:divBdr>
    </w:div>
    <w:div w:id="1718432843">
      <w:bodyDiv w:val="1"/>
      <w:marLeft w:val="0"/>
      <w:marRight w:val="0"/>
      <w:marTop w:val="0"/>
      <w:marBottom w:val="0"/>
      <w:divBdr>
        <w:top w:val="none" w:sz="0" w:space="0" w:color="auto"/>
        <w:left w:val="none" w:sz="0" w:space="0" w:color="auto"/>
        <w:bottom w:val="none" w:sz="0" w:space="0" w:color="auto"/>
        <w:right w:val="none" w:sz="0" w:space="0" w:color="auto"/>
      </w:divBdr>
    </w:div>
    <w:div w:id="1995908968">
      <w:bodyDiv w:val="1"/>
      <w:marLeft w:val="0"/>
      <w:marRight w:val="0"/>
      <w:marTop w:val="0"/>
      <w:marBottom w:val="0"/>
      <w:divBdr>
        <w:top w:val="none" w:sz="0" w:space="0" w:color="auto"/>
        <w:left w:val="none" w:sz="0" w:space="0" w:color="auto"/>
        <w:bottom w:val="none" w:sz="0" w:space="0" w:color="auto"/>
        <w:right w:val="none" w:sz="0" w:space="0" w:color="auto"/>
      </w:divBdr>
    </w:div>
    <w:div w:id="2124110478">
      <w:bodyDiv w:val="1"/>
      <w:marLeft w:val="0"/>
      <w:marRight w:val="0"/>
      <w:marTop w:val="0"/>
      <w:marBottom w:val="0"/>
      <w:divBdr>
        <w:top w:val="none" w:sz="0" w:space="0" w:color="auto"/>
        <w:left w:val="none" w:sz="0" w:space="0" w:color="auto"/>
        <w:bottom w:val="none" w:sz="0" w:space="0" w:color="auto"/>
        <w:right w:val="none" w:sz="0" w:space="0" w:color="auto"/>
      </w:divBdr>
    </w:div>
    <w:div w:id="212889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jpeg"/><Relationship Id="rId1" Type="http://schemas.openxmlformats.org/officeDocument/2006/relationships/image" Target="media/image7.jpeg"/><Relationship Id="rId4" Type="http://schemas.openxmlformats.org/officeDocument/2006/relationships/image" Target="media/image10.jpe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jpe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DAD2707D-EABA-4EC0-B7E4-25302321C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2654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Nassauische Heimstätte GmbH</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Thielmann, Jan</dc:creator>
  <cp:lastModifiedBy>Lang, Frederik</cp:lastModifiedBy>
  <cp:revision>3</cp:revision>
  <cp:lastPrinted>2022-03-07T11:10:00Z</cp:lastPrinted>
  <dcterms:created xsi:type="dcterms:W3CDTF">2022-06-30T13:29:00Z</dcterms:created>
  <dcterms:modified xsi:type="dcterms:W3CDTF">2022-06-30T13:30:00Z</dcterms:modified>
</cp:coreProperties>
</file>