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D06C3" w14:textId="5DBA40AE" w:rsidR="00835CD0" w:rsidRPr="00835CD0" w:rsidRDefault="00835CD0" w:rsidP="00835CD0">
      <w:pPr>
        <w:spacing w:line="360" w:lineRule="auto"/>
        <w:ind w:right="1134"/>
        <w:rPr>
          <w:rFonts w:ascii="Arial" w:hAnsi="Arial" w:cs="Arial"/>
          <w:b/>
          <w:bCs/>
          <w:sz w:val="36"/>
          <w:szCs w:val="36"/>
          <w:lang w:eastAsia="de-DE"/>
        </w:rPr>
      </w:pPr>
      <w:r w:rsidRPr="00835CD0">
        <w:rPr>
          <w:rFonts w:ascii="Arial" w:hAnsi="Arial" w:cs="Arial"/>
          <w:b/>
          <w:bCs/>
          <w:sz w:val="36"/>
          <w:szCs w:val="36"/>
          <w:lang w:eastAsia="de-DE"/>
        </w:rPr>
        <w:t>Design und Kunst statt Leerstand</w:t>
      </w:r>
    </w:p>
    <w:p w14:paraId="71F5C84D" w14:textId="77777777" w:rsidR="009205D2" w:rsidRDefault="009205D2" w:rsidP="00B22157">
      <w:pPr>
        <w:spacing w:line="360" w:lineRule="auto"/>
        <w:ind w:right="992"/>
        <w:rPr>
          <w:rFonts w:ascii="Arial" w:hAnsi="Arial" w:cs="Arial"/>
          <w:b/>
          <w:bCs/>
          <w:sz w:val="24"/>
          <w:szCs w:val="24"/>
        </w:rPr>
      </w:pPr>
    </w:p>
    <w:p w14:paraId="30FAD02D" w14:textId="189CA582" w:rsidR="000A6CD8" w:rsidRDefault="00835CD0" w:rsidP="00040F33">
      <w:pPr>
        <w:spacing w:line="360" w:lineRule="auto"/>
        <w:ind w:right="1134"/>
        <w:jc w:val="both"/>
        <w:rPr>
          <w:rFonts w:ascii="Arial" w:hAnsi="Arial" w:cs="Arial"/>
          <w:b/>
          <w:bCs/>
          <w:sz w:val="24"/>
          <w:szCs w:val="24"/>
        </w:rPr>
      </w:pPr>
      <w:r w:rsidRPr="00835CD0">
        <w:rPr>
          <w:rFonts w:ascii="Arial" w:hAnsi="Arial" w:cs="Arial"/>
          <w:b/>
          <w:bCs/>
          <w:sz w:val="24"/>
          <w:szCs w:val="24"/>
        </w:rPr>
        <w:t>Der 18. Höchster Designparcours bietet wieder einen einzigartigen Überblick über die Kreativszene der Region</w:t>
      </w:r>
      <w:r>
        <w:rPr>
          <w:rFonts w:ascii="Arial" w:hAnsi="Arial" w:cs="Arial"/>
          <w:b/>
          <w:bCs/>
          <w:sz w:val="24"/>
          <w:szCs w:val="24"/>
        </w:rPr>
        <w:t xml:space="preserve"> / </w:t>
      </w:r>
      <w:proofErr w:type="spellStart"/>
      <w:r>
        <w:rPr>
          <w:rFonts w:ascii="Arial" w:hAnsi="Arial" w:cs="Arial"/>
          <w:b/>
          <w:bCs/>
          <w:sz w:val="24"/>
          <w:szCs w:val="24"/>
        </w:rPr>
        <w:t>ProjektStadt</w:t>
      </w:r>
      <w:proofErr w:type="spellEnd"/>
      <w:r>
        <w:rPr>
          <w:rFonts w:ascii="Arial" w:hAnsi="Arial" w:cs="Arial"/>
          <w:b/>
          <w:bCs/>
          <w:sz w:val="24"/>
          <w:szCs w:val="24"/>
        </w:rPr>
        <w:t xml:space="preserve"> maßgeblich an der Organisation beteiligt</w:t>
      </w:r>
    </w:p>
    <w:p w14:paraId="5A9708E9" w14:textId="77777777" w:rsidR="00835CD0" w:rsidRDefault="00835CD0" w:rsidP="00040F33">
      <w:pPr>
        <w:spacing w:line="360" w:lineRule="auto"/>
        <w:ind w:right="1134"/>
        <w:jc w:val="both"/>
        <w:rPr>
          <w:rFonts w:ascii="Arial" w:hAnsi="Arial" w:cs="Arial"/>
          <w:u w:val="single"/>
        </w:rPr>
      </w:pPr>
    </w:p>
    <w:p w14:paraId="0FDB01CD" w14:textId="1C88F1D0" w:rsidR="00835CD0" w:rsidRPr="00835CD0" w:rsidRDefault="009205D2" w:rsidP="00835CD0">
      <w:pPr>
        <w:tabs>
          <w:tab w:val="left" w:pos="7938"/>
        </w:tabs>
        <w:spacing w:line="360" w:lineRule="auto"/>
        <w:ind w:right="1134"/>
        <w:jc w:val="both"/>
        <w:rPr>
          <w:rFonts w:ascii="Arial" w:hAnsi="Arial" w:cs="Arial"/>
        </w:rPr>
      </w:pPr>
      <w:r>
        <w:rPr>
          <w:rFonts w:ascii="Arial" w:hAnsi="Arial" w:cs="Arial"/>
          <w:u w:val="single"/>
        </w:rPr>
        <w:t xml:space="preserve">Frankfurt am Main </w:t>
      </w:r>
      <w:r w:rsidR="000A6CD8" w:rsidRPr="00B83C1B">
        <w:rPr>
          <w:rFonts w:ascii="Arial" w:hAnsi="Arial" w:cs="Arial"/>
        </w:rPr>
        <w:t>–</w:t>
      </w:r>
      <w:r w:rsidR="00FD0F0A">
        <w:rPr>
          <w:rFonts w:ascii="Arial" w:hAnsi="Arial" w:cs="Arial"/>
        </w:rPr>
        <w:t xml:space="preserve"> </w:t>
      </w:r>
      <w:r w:rsidR="00835CD0" w:rsidRPr="00835CD0">
        <w:rPr>
          <w:rFonts w:ascii="Arial" w:hAnsi="Arial" w:cs="Arial"/>
        </w:rPr>
        <w:t xml:space="preserve">Am ersten Adventswochenende vom 26. bis zum 27.11.2022 beleben zum 18. Höchster Designparcours wieder jungen Designer, </w:t>
      </w:r>
      <w:proofErr w:type="spellStart"/>
      <w:r w:rsidR="00835CD0" w:rsidRPr="00835CD0">
        <w:rPr>
          <w:rFonts w:ascii="Arial" w:hAnsi="Arial" w:cs="Arial"/>
        </w:rPr>
        <w:t>Künstler</w:t>
      </w:r>
      <w:r w:rsidR="00835CD0">
        <w:rPr>
          <w:rFonts w:ascii="Arial" w:hAnsi="Arial" w:cs="Arial"/>
        </w:rPr>
        <w:t>:</w:t>
      </w:r>
      <w:r w:rsidR="00835CD0" w:rsidRPr="00835CD0">
        <w:rPr>
          <w:rFonts w:ascii="Arial" w:hAnsi="Arial" w:cs="Arial"/>
        </w:rPr>
        <w:t>innen</w:t>
      </w:r>
      <w:proofErr w:type="spellEnd"/>
      <w:r w:rsidR="00835CD0" w:rsidRPr="00835CD0">
        <w:rPr>
          <w:rFonts w:ascii="Arial" w:hAnsi="Arial" w:cs="Arial"/>
        </w:rPr>
        <w:t xml:space="preserve">, </w:t>
      </w:r>
      <w:proofErr w:type="spellStart"/>
      <w:r w:rsidR="00835CD0" w:rsidRPr="00835CD0">
        <w:rPr>
          <w:rFonts w:ascii="Arial" w:hAnsi="Arial" w:cs="Arial"/>
        </w:rPr>
        <w:t>Fotograf</w:t>
      </w:r>
      <w:r w:rsidR="00835CD0">
        <w:rPr>
          <w:rFonts w:ascii="Arial" w:hAnsi="Arial" w:cs="Arial"/>
        </w:rPr>
        <w:t>:</w:t>
      </w:r>
      <w:r w:rsidR="00835CD0" w:rsidRPr="00835CD0">
        <w:rPr>
          <w:rFonts w:ascii="Arial" w:hAnsi="Arial" w:cs="Arial"/>
        </w:rPr>
        <w:t>innen</w:t>
      </w:r>
      <w:proofErr w:type="spellEnd"/>
      <w:r w:rsidR="00835CD0" w:rsidRPr="00835CD0">
        <w:rPr>
          <w:rFonts w:ascii="Arial" w:hAnsi="Arial" w:cs="Arial"/>
        </w:rPr>
        <w:t xml:space="preserve"> und andere Kreative den Frankfurter Stadtteil Höchst. Nachdem der Höchster Designparcours im Sommer 2021 und 2022 coronabedingt als „Outdoor-Spezial</w:t>
      </w:r>
      <w:r w:rsidR="00835CD0">
        <w:rPr>
          <w:rFonts w:ascii="Arial" w:hAnsi="Arial" w:cs="Arial"/>
        </w:rPr>
        <w:t>“</w:t>
      </w:r>
      <w:r w:rsidR="00835CD0" w:rsidRPr="00835CD0">
        <w:rPr>
          <w:rFonts w:ascii="Arial" w:hAnsi="Arial" w:cs="Arial"/>
        </w:rPr>
        <w:t xml:space="preserve"> durchgeführt wurde, kann er nun wieder „regulär“ in zwischengenutzten Innenräumen stattfinden. Bespielt werden wie in der Vergangenheit leerstehende Gewerberäume und andere nicht zugängliche Räume in der Innenstadt und Altstadt von Höchst. Einige davon dürften für die Besucherinnen und Besucher von ganz besonderem Interesse sein, etwa die Räume der ehemaligen Gaststätte „Melodie“ in der </w:t>
      </w:r>
      <w:proofErr w:type="spellStart"/>
      <w:r w:rsidR="00835CD0" w:rsidRPr="00835CD0">
        <w:rPr>
          <w:rFonts w:ascii="Arial" w:hAnsi="Arial" w:cs="Arial"/>
        </w:rPr>
        <w:t>Bolongarostraße</w:t>
      </w:r>
      <w:proofErr w:type="spellEnd"/>
      <w:r w:rsidR="00835CD0" w:rsidRPr="00835CD0">
        <w:rPr>
          <w:rFonts w:ascii="Arial" w:hAnsi="Arial" w:cs="Arial"/>
        </w:rPr>
        <w:t xml:space="preserve"> 155. Das denkmalgeschützte Fachwerkhaus aus dem 18. Jahrhundert steht schon lange leer. Nun planen die Eigentümer die Sanierung und eine neue Nutzung. Davor steht es für den Höchster Designparcours zur Verfügung. </w:t>
      </w:r>
    </w:p>
    <w:p w14:paraId="5FE0D490" w14:textId="4EA28C86" w:rsidR="00835CD0" w:rsidRDefault="00835CD0" w:rsidP="00835CD0">
      <w:pPr>
        <w:tabs>
          <w:tab w:val="left" w:pos="7938"/>
        </w:tabs>
        <w:spacing w:line="360" w:lineRule="auto"/>
        <w:ind w:right="1134"/>
        <w:jc w:val="both"/>
        <w:rPr>
          <w:rFonts w:ascii="Arial" w:hAnsi="Arial" w:cs="Arial"/>
        </w:rPr>
      </w:pPr>
    </w:p>
    <w:p w14:paraId="4CF5C7D2" w14:textId="0ABE3821" w:rsidR="002C6948" w:rsidRPr="00835CD0" w:rsidRDefault="002C6948" w:rsidP="00835CD0">
      <w:pPr>
        <w:tabs>
          <w:tab w:val="left" w:pos="7938"/>
        </w:tabs>
        <w:spacing w:line="360" w:lineRule="auto"/>
        <w:ind w:right="1134"/>
        <w:jc w:val="both"/>
        <w:rPr>
          <w:rFonts w:ascii="Arial" w:hAnsi="Arial" w:cs="Arial"/>
          <w:b/>
          <w:bCs/>
        </w:rPr>
      </w:pPr>
      <w:r w:rsidRPr="002C6948">
        <w:rPr>
          <w:rFonts w:ascii="Arial" w:hAnsi="Arial" w:cs="Arial"/>
          <w:b/>
          <w:bCs/>
        </w:rPr>
        <w:t>Kreativer Parcours durch die Höchster Alt</w:t>
      </w:r>
      <w:r>
        <w:rPr>
          <w:rFonts w:ascii="Arial" w:hAnsi="Arial" w:cs="Arial"/>
          <w:b/>
          <w:bCs/>
        </w:rPr>
        <w:t>- und Innen</w:t>
      </w:r>
      <w:r w:rsidRPr="002C6948">
        <w:rPr>
          <w:rFonts w:ascii="Arial" w:hAnsi="Arial" w:cs="Arial"/>
          <w:b/>
          <w:bCs/>
        </w:rPr>
        <w:t>stadt</w:t>
      </w:r>
    </w:p>
    <w:p w14:paraId="4F476FE7" w14:textId="0BFFA6A6" w:rsidR="00835CD0" w:rsidRPr="00835CD0" w:rsidRDefault="00835CD0" w:rsidP="00835CD0">
      <w:pPr>
        <w:tabs>
          <w:tab w:val="left" w:pos="7938"/>
        </w:tabs>
        <w:spacing w:line="360" w:lineRule="auto"/>
        <w:ind w:right="1134"/>
        <w:jc w:val="both"/>
        <w:rPr>
          <w:rFonts w:ascii="Arial" w:hAnsi="Arial" w:cs="Arial"/>
        </w:rPr>
      </w:pPr>
      <w:r w:rsidRPr="00835CD0">
        <w:rPr>
          <w:rFonts w:ascii="Arial" w:hAnsi="Arial" w:cs="Arial"/>
        </w:rPr>
        <w:t xml:space="preserve">Zu den Ausstellerinnen und Ausstellern in den zwischengenutzten Räumen kommen die Aktivitäten der in Höchst ansässigen Kreativen, etwa dem Label Höchst*Schön und dem </w:t>
      </w:r>
      <w:proofErr w:type="spellStart"/>
      <w:r w:rsidRPr="00835CD0">
        <w:rPr>
          <w:rFonts w:ascii="Arial" w:hAnsi="Arial" w:cs="Arial"/>
        </w:rPr>
        <w:t>ffj</w:t>
      </w:r>
      <w:proofErr w:type="spellEnd"/>
      <w:r w:rsidRPr="00835CD0">
        <w:rPr>
          <w:rFonts w:ascii="Arial" w:hAnsi="Arial" w:cs="Arial"/>
        </w:rPr>
        <w:t xml:space="preserve"> Büro für Typografie und Gestaltung </w:t>
      </w:r>
      <w:proofErr w:type="gramStart"/>
      <w:r w:rsidRPr="00835CD0">
        <w:rPr>
          <w:rFonts w:ascii="Arial" w:hAnsi="Arial" w:cs="Arial"/>
        </w:rPr>
        <w:t>am Höchster</w:t>
      </w:r>
      <w:proofErr w:type="gramEnd"/>
      <w:r w:rsidRPr="00835CD0">
        <w:rPr>
          <w:rFonts w:ascii="Arial" w:hAnsi="Arial" w:cs="Arial"/>
        </w:rPr>
        <w:t xml:space="preserve"> Markt, dem Atelier Frank Mayer </w:t>
      </w:r>
      <w:r>
        <w:rPr>
          <w:rFonts w:ascii="Arial" w:hAnsi="Arial" w:cs="Arial"/>
        </w:rPr>
        <w:t>–</w:t>
      </w:r>
      <w:r w:rsidRPr="00835CD0">
        <w:rPr>
          <w:rFonts w:ascii="Arial" w:hAnsi="Arial" w:cs="Arial"/>
        </w:rPr>
        <w:t xml:space="preserve"> Neue Ästhetik aus Höchst in der </w:t>
      </w:r>
      <w:proofErr w:type="spellStart"/>
      <w:r w:rsidRPr="00835CD0">
        <w:rPr>
          <w:rFonts w:ascii="Arial" w:hAnsi="Arial" w:cs="Arial"/>
        </w:rPr>
        <w:t>Bolongarostraße</w:t>
      </w:r>
      <w:proofErr w:type="spellEnd"/>
      <w:r w:rsidRPr="00835CD0">
        <w:rPr>
          <w:rFonts w:ascii="Arial" w:hAnsi="Arial" w:cs="Arial"/>
        </w:rPr>
        <w:t xml:space="preserve"> oder </w:t>
      </w:r>
      <w:proofErr w:type="spellStart"/>
      <w:r w:rsidRPr="00835CD0">
        <w:rPr>
          <w:rFonts w:ascii="Arial" w:hAnsi="Arial" w:cs="Arial"/>
        </w:rPr>
        <w:t>LiwieLindau</w:t>
      </w:r>
      <w:proofErr w:type="spellEnd"/>
      <w:r w:rsidRPr="00835CD0">
        <w:rPr>
          <w:rFonts w:ascii="Arial" w:hAnsi="Arial" w:cs="Arial"/>
        </w:rPr>
        <w:t xml:space="preserve"> </w:t>
      </w:r>
      <w:r>
        <w:rPr>
          <w:rFonts w:ascii="Arial" w:hAnsi="Arial" w:cs="Arial"/>
        </w:rPr>
        <w:t>–</w:t>
      </w:r>
      <w:r w:rsidRPr="00835CD0">
        <w:rPr>
          <w:rFonts w:ascii="Arial" w:hAnsi="Arial" w:cs="Arial"/>
        </w:rPr>
        <w:t xml:space="preserve"> textile Verbindungen am Höchster Schlossplatz. Im </w:t>
      </w:r>
      <w:proofErr w:type="spellStart"/>
      <w:r w:rsidRPr="00835CD0">
        <w:rPr>
          <w:rFonts w:ascii="Arial" w:hAnsi="Arial" w:cs="Arial"/>
        </w:rPr>
        <w:t>KunstRaum</w:t>
      </w:r>
      <w:proofErr w:type="spellEnd"/>
      <w:r w:rsidRPr="00835CD0">
        <w:rPr>
          <w:rFonts w:ascii="Arial" w:hAnsi="Arial" w:cs="Arial"/>
        </w:rPr>
        <w:t xml:space="preserve"> </w:t>
      </w:r>
      <w:r w:rsidRPr="00835CD0">
        <w:rPr>
          <w:rFonts w:ascii="Arial" w:hAnsi="Arial" w:cs="Arial"/>
        </w:rPr>
        <w:lastRenderedPageBreak/>
        <w:t xml:space="preserve">Westkunst Frankfurt Nied findet am 26.11.2022 um 18.00 Uhr die Vernissage zur 15. Petersburger Hängung statt. Auch die Wunderbar in der </w:t>
      </w:r>
      <w:proofErr w:type="spellStart"/>
      <w:r w:rsidRPr="00835CD0">
        <w:rPr>
          <w:rFonts w:ascii="Arial" w:hAnsi="Arial" w:cs="Arial"/>
        </w:rPr>
        <w:t>Antoniterstraße</w:t>
      </w:r>
      <w:proofErr w:type="spellEnd"/>
      <w:r w:rsidRPr="00835CD0">
        <w:rPr>
          <w:rFonts w:ascii="Arial" w:hAnsi="Arial" w:cs="Arial"/>
        </w:rPr>
        <w:t xml:space="preserve"> ist diesmal Teil des Höchster Designparcours. Dort ist noch bis zum Januar 2023 die Ausstellung „Wenn Roboter träumen“ des Künstlers Nicolai Richter aus Griesheim zu sehen. An 14 Orten finden sich so beim 18. Höchster Designparcours die Ideen, Werke und Produkte von lokalen und regionalen Kreativen. So ergibt sich auch diesmal wieder ein kreativer Parcours kreuz und quer durch die Höchster Alt- und Innenstadt. Eine Kooperation gibt es zudem mit dem Filmforum Höchst in der Emmerich-Josef-Straße. Dieses zeigt in Kooperation mit dem Höchster Designparcours den aktuellen Film „In einem Land, das es nicht mehr gibt“, der in der subkulturellen Modeszene der DDR spielt. </w:t>
      </w:r>
    </w:p>
    <w:p w14:paraId="029CD7B9" w14:textId="3E7BFA2B" w:rsidR="00835CD0" w:rsidRDefault="00835CD0" w:rsidP="00835CD0">
      <w:pPr>
        <w:tabs>
          <w:tab w:val="left" w:pos="7938"/>
        </w:tabs>
        <w:spacing w:line="360" w:lineRule="auto"/>
        <w:ind w:right="1134"/>
        <w:jc w:val="both"/>
        <w:rPr>
          <w:rFonts w:ascii="Arial" w:hAnsi="Arial" w:cs="Arial"/>
        </w:rPr>
      </w:pPr>
    </w:p>
    <w:p w14:paraId="35391598" w14:textId="3EE22F7F" w:rsidR="002C6948" w:rsidRPr="00835CD0" w:rsidRDefault="002C6948" w:rsidP="00835CD0">
      <w:pPr>
        <w:tabs>
          <w:tab w:val="left" w:pos="7938"/>
        </w:tabs>
        <w:spacing w:line="360" w:lineRule="auto"/>
        <w:ind w:right="1134"/>
        <w:jc w:val="both"/>
        <w:rPr>
          <w:rFonts w:ascii="Arial" w:hAnsi="Arial" w:cs="Arial"/>
          <w:b/>
          <w:bCs/>
        </w:rPr>
      </w:pPr>
      <w:r w:rsidRPr="002C6948">
        <w:rPr>
          <w:rFonts w:ascii="Arial" w:hAnsi="Arial" w:cs="Arial"/>
          <w:b/>
          <w:bCs/>
        </w:rPr>
        <w:t>Toller Überblick über Kreativszene der Region</w:t>
      </w:r>
    </w:p>
    <w:p w14:paraId="560C8FC6" w14:textId="0B7A4F08" w:rsidR="00835CD0" w:rsidRPr="00835CD0" w:rsidRDefault="00835CD0" w:rsidP="00835CD0">
      <w:pPr>
        <w:tabs>
          <w:tab w:val="left" w:pos="7938"/>
        </w:tabs>
        <w:spacing w:line="360" w:lineRule="auto"/>
        <w:ind w:right="1134"/>
        <w:jc w:val="both"/>
        <w:rPr>
          <w:rFonts w:ascii="Arial" w:hAnsi="Arial" w:cs="Arial"/>
        </w:rPr>
      </w:pPr>
      <w:r w:rsidRPr="00835CD0">
        <w:rPr>
          <w:rFonts w:ascii="Arial" w:hAnsi="Arial" w:cs="Arial"/>
        </w:rPr>
        <w:t xml:space="preserve">Insgesamt bietet auch der 18. Höchster Designparcours wieder einen einzigartigen Überblick über die Kreativszene der Region. </w:t>
      </w:r>
      <w:proofErr w:type="spellStart"/>
      <w:r w:rsidRPr="00835CD0">
        <w:rPr>
          <w:rFonts w:ascii="Arial" w:hAnsi="Arial" w:cs="Arial"/>
        </w:rPr>
        <w:t>Besucher</w:t>
      </w:r>
      <w:r>
        <w:rPr>
          <w:rFonts w:ascii="Arial" w:hAnsi="Arial" w:cs="Arial"/>
        </w:rPr>
        <w:t>:</w:t>
      </w:r>
      <w:r w:rsidRPr="00835CD0">
        <w:rPr>
          <w:rFonts w:ascii="Arial" w:hAnsi="Arial" w:cs="Arial"/>
        </w:rPr>
        <w:t>innen</w:t>
      </w:r>
      <w:proofErr w:type="spellEnd"/>
      <w:r w:rsidRPr="00835CD0">
        <w:rPr>
          <w:rFonts w:ascii="Arial" w:hAnsi="Arial" w:cs="Arial"/>
        </w:rPr>
        <w:t xml:space="preserve"> verschafft er die Möglichkeit, persönliche Gespräch mit den Kreativen zu führen, neue Produkte kennenzulernen und gleichzeitig Höchst (neu) zu entdecken. Alle Besucher*innen sind dabei eingeladen, während des Parcours an zehn Stationen ihrer Wahl Sticker zu sammeln und an einer Verlosung teilnehmen. Zu gewinnen gibt es Einkaufsgutscheine im Wert von 50 Euro, die jeweils bei einem der Aussteller*innen eingelöst werden können. Der Weg nach Höchst lohnt sich am ersten Adventswochenende außerdem gleich mehrfach: Der Höchster Designparcours findet parallel zum beliebten Höchster Weihnachtsmarkt vor der </w:t>
      </w:r>
      <w:proofErr w:type="spellStart"/>
      <w:r w:rsidRPr="00835CD0">
        <w:rPr>
          <w:rFonts w:ascii="Arial" w:hAnsi="Arial" w:cs="Arial"/>
        </w:rPr>
        <w:t>Justinuskirche</w:t>
      </w:r>
      <w:proofErr w:type="spellEnd"/>
      <w:r w:rsidRPr="00835CD0">
        <w:rPr>
          <w:rFonts w:ascii="Arial" w:hAnsi="Arial" w:cs="Arial"/>
        </w:rPr>
        <w:t xml:space="preserve"> statt. </w:t>
      </w:r>
    </w:p>
    <w:p w14:paraId="3AF48848" w14:textId="77777777" w:rsidR="00835CD0" w:rsidRPr="00835CD0" w:rsidRDefault="00835CD0" w:rsidP="00835CD0">
      <w:pPr>
        <w:tabs>
          <w:tab w:val="left" w:pos="7938"/>
        </w:tabs>
        <w:spacing w:line="360" w:lineRule="auto"/>
        <w:ind w:right="1134"/>
        <w:jc w:val="both"/>
        <w:rPr>
          <w:rFonts w:ascii="Arial" w:hAnsi="Arial" w:cs="Arial"/>
        </w:rPr>
      </w:pPr>
    </w:p>
    <w:p w14:paraId="521D0B78" w14:textId="1DC4B483" w:rsidR="00835CD0" w:rsidRDefault="00835CD0" w:rsidP="00835CD0">
      <w:pPr>
        <w:tabs>
          <w:tab w:val="left" w:pos="7938"/>
        </w:tabs>
        <w:spacing w:line="360" w:lineRule="auto"/>
        <w:ind w:right="1134"/>
        <w:jc w:val="both"/>
        <w:rPr>
          <w:rFonts w:ascii="Arial" w:hAnsi="Arial" w:cs="Arial"/>
        </w:rPr>
      </w:pPr>
      <w:r w:rsidRPr="00835CD0">
        <w:rPr>
          <w:rFonts w:ascii="Arial" w:hAnsi="Arial" w:cs="Arial"/>
        </w:rPr>
        <w:t xml:space="preserve">Der Designparcours wird im Rahmen des Förderprogramms „Innenstadt Höchst“ durchgeführt, organisiert wird er vom Stadtteilbüro Höchst der </w:t>
      </w:r>
      <w:proofErr w:type="spellStart"/>
      <w:r w:rsidRPr="00835CD0">
        <w:rPr>
          <w:rFonts w:ascii="Arial" w:hAnsi="Arial" w:cs="Arial"/>
        </w:rPr>
        <w:t>Projekt</w:t>
      </w:r>
      <w:r>
        <w:rPr>
          <w:rFonts w:ascii="Arial" w:hAnsi="Arial" w:cs="Arial"/>
        </w:rPr>
        <w:t>S</w:t>
      </w:r>
      <w:r w:rsidRPr="00835CD0">
        <w:rPr>
          <w:rFonts w:ascii="Arial" w:hAnsi="Arial" w:cs="Arial"/>
        </w:rPr>
        <w:t>tadt</w:t>
      </w:r>
      <w:proofErr w:type="spellEnd"/>
      <w:r w:rsidRPr="00835CD0">
        <w:rPr>
          <w:rFonts w:ascii="Arial" w:hAnsi="Arial" w:cs="Arial"/>
        </w:rPr>
        <w:t>“ als Marke de</w:t>
      </w:r>
      <w:r>
        <w:rPr>
          <w:rFonts w:ascii="Arial" w:hAnsi="Arial" w:cs="Arial"/>
        </w:rPr>
        <w:t xml:space="preserve">r Unternehmensgruppe </w:t>
      </w:r>
      <w:r w:rsidRPr="00835CD0">
        <w:rPr>
          <w:rFonts w:ascii="Arial" w:hAnsi="Arial" w:cs="Arial"/>
        </w:rPr>
        <w:t>Nassauischen Heimstätte</w:t>
      </w:r>
      <w:r>
        <w:rPr>
          <w:rFonts w:ascii="Arial" w:hAnsi="Arial" w:cs="Arial"/>
        </w:rPr>
        <w:t xml:space="preserve"> | Wohnstadt</w:t>
      </w:r>
      <w:r w:rsidRPr="00835CD0">
        <w:rPr>
          <w:rFonts w:ascii="Arial" w:hAnsi="Arial" w:cs="Arial"/>
        </w:rPr>
        <w:t xml:space="preserve"> und von </w:t>
      </w:r>
      <w:r w:rsidRPr="00835CD0">
        <w:rPr>
          <w:rFonts w:ascii="Arial" w:hAnsi="Arial" w:cs="Arial"/>
        </w:rPr>
        <w:lastRenderedPageBreak/>
        <w:t>„Radar – Kreativräume für Frankfurt“ im Auftrag des Stadtplanungsamts und mit Unterstützung der Wirtschaftsförderung Frankfurt.</w:t>
      </w:r>
    </w:p>
    <w:p w14:paraId="1E4DD1F2" w14:textId="77777777" w:rsidR="002C6948" w:rsidRPr="00835CD0" w:rsidRDefault="002C6948" w:rsidP="00835CD0">
      <w:pPr>
        <w:tabs>
          <w:tab w:val="left" w:pos="7938"/>
        </w:tabs>
        <w:spacing w:line="360" w:lineRule="auto"/>
        <w:ind w:right="1134"/>
        <w:jc w:val="both"/>
        <w:rPr>
          <w:rFonts w:ascii="Arial" w:hAnsi="Arial" w:cs="Arial"/>
        </w:rPr>
      </w:pPr>
    </w:p>
    <w:p w14:paraId="62347E29" w14:textId="77777777" w:rsidR="00835CD0" w:rsidRPr="00835CD0" w:rsidRDefault="00835CD0" w:rsidP="00835CD0">
      <w:pPr>
        <w:tabs>
          <w:tab w:val="left" w:pos="7938"/>
        </w:tabs>
        <w:spacing w:line="360" w:lineRule="auto"/>
        <w:ind w:right="1134"/>
        <w:jc w:val="both"/>
        <w:rPr>
          <w:rFonts w:ascii="Arial" w:hAnsi="Arial" w:cs="Arial"/>
          <w:b/>
          <w:bCs/>
        </w:rPr>
      </w:pPr>
      <w:r w:rsidRPr="00835CD0">
        <w:rPr>
          <w:rFonts w:ascii="Arial" w:hAnsi="Arial" w:cs="Arial"/>
          <w:b/>
          <w:bCs/>
        </w:rPr>
        <w:t>Presserundgang</w:t>
      </w:r>
    </w:p>
    <w:p w14:paraId="22957FBC" w14:textId="77777777" w:rsidR="00835CD0" w:rsidRPr="00835CD0" w:rsidRDefault="00835CD0" w:rsidP="00835CD0">
      <w:pPr>
        <w:tabs>
          <w:tab w:val="left" w:pos="7938"/>
        </w:tabs>
        <w:spacing w:line="360" w:lineRule="auto"/>
        <w:ind w:right="1134"/>
        <w:jc w:val="both"/>
        <w:rPr>
          <w:rFonts w:ascii="Arial" w:hAnsi="Arial" w:cs="Arial"/>
        </w:rPr>
      </w:pPr>
      <w:r w:rsidRPr="00835CD0">
        <w:rPr>
          <w:rFonts w:ascii="Arial" w:hAnsi="Arial" w:cs="Arial"/>
        </w:rPr>
        <w:t xml:space="preserve">Vertreterinnen und Vertreter der Presse sind am 26.11.2022 zu einem Presserundgang mit den Veranstalterinnen und Veranstaltern eingeladen. Treffpunkt: 17.00 Uhr am Stadtteilbüro Innenstadt-Höchst, Stadtteilbüro Höchst, </w:t>
      </w:r>
      <w:proofErr w:type="spellStart"/>
      <w:r w:rsidRPr="00835CD0">
        <w:rPr>
          <w:rFonts w:ascii="Arial" w:hAnsi="Arial" w:cs="Arial"/>
        </w:rPr>
        <w:t>Bolongarostraße</w:t>
      </w:r>
      <w:proofErr w:type="spellEnd"/>
      <w:r w:rsidRPr="00835CD0">
        <w:rPr>
          <w:rFonts w:ascii="Arial" w:hAnsi="Arial" w:cs="Arial"/>
        </w:rPr>
        <w:t xml:space="preserve"> 135, 65929 Frankfurt-Höchst. </w:t>
      </w:r>
    </w:p>
    <w:p w14:paraId="5C522311" w14:textId="77777777" w:rsidR="00835CD0" w:rsidRPr="00835CD0" w:rsidRDefault="00835CD0" w:rsidP="00835CD0">
      <w:pPr>
        <w:tabs>
          <w:tab w:val="left" w:pos="7938"/>
        </w:tabs>
        <w:spacing w:line="360" w:lineRule="auto"/>
        <w:ind w:right="1134"/>
        <w:jc w:val="both"/>
        <w:rPr>
          <w:rFonts w:ascii="Arial" w:hAnsi="Arial" w:cs="Arial"/>
        </w:rPr>
      </w:pPr>
    </w:p>
    <w:p w14:paraId="56181FDC" w14:textId="77777777" w:rsidR="00835CD0" w:rsidRPr="00835CD0" w:rsidRDefault="00835CD0" w:rsidP="00835CD0">
      <w:pPr>
        <w:tabs>
          <w:tab w:val="left" w:pos="7938"/>
        </w:tabs>
        <w:spacing w:line="360" w:lineRule="auto"/>
        <w:ind w:right="1134"/>
        <w:jc w:val="both"/>
        <w:rPr>
          <w:rFonts w:ascii="Arial" w:hAnsi="Arial" w:cs="Arial"/>
          <w:b/>
          <w:bCs/>
        </w:rPr>
      </w:pPr>
      <w:r w:rsidRPr="00835CD0">
        <w:rPr>
          <w:rFonts w:ascii="Arial" w:hAnsi="Arial" w:cs="Arial"/>
          <w:b/>
          <w:bCs/>
        </w:rPr>
        <w:t xml:space="preserve">Weitere Infos </w:t>
      </w:r>
    </w:p>
    <w:p w14:paraId="72F0D475" w14:textId="77777777" w:rsidR="00835CD0" w:rsidRPr="00835CD0" w:rsidRDefault="00835CD0" w:rsidP="00835CD0">
      <w:pPr>
        <w:tabs>
          <w:tab w:val="left" w:pos="7938"/>
        </w:tabs>
        <w:spacing w:line="360" w:lineRule="auto"/>
        <w:ind w:right="1134"/>
        <w:jc w:val="both"/>
        <w:rPr>
          <w:rFonts w:ascii="Arial" w:hAnsi="Arial" w:cs="Arial"/>
        </w:rPr>
      </w:pPr>
      <w:hyperlink r:id="rId8" w:history="1">
        <w:r w:rsidRPr="00835CD0">
          <w:rPr>
            <w:rStyle w:val="Hyperlink"/>
            <w:rFonts w:ascii="Arial" w:hAnsi="Arial" w:cs="Arial"/>
          </w:rPr>
          <w:t>https://www.designparcours.de</w:t>
        </w:r>
      </w:hyperlink>
    </w:p>
    <w:p w14:paraId="1C1372DC" w14:textId="77777777" w:rsidR="00835CD0" w:rsidRPr="00835CD0" w:rsidRDefault="00835CD0" w:rsidP="00835CD0">
      <w:pPr>
        <w:tabs>
          <w:tab w:val="left" w:pos="7938"/>
        </w:tabs>
        <w:spacing w:line="360" w:lineRule="auto"/>
        <w:ind w:right="1134"/>
        <w:jc w:val="both"/>
        <w:rPr>
          <w:rFonts w:ascii="Arial" w:hAnsi="Arial" w:cs="Arial"/>
        </w:rPr>
      </w:pPr>
      <w:hyperlink r:id="rId9" w:history="1">
        <w:r w:rsidRPr="00835CD0">
          <w:rPr>
            <w:rStyle w:val="Hyperlink"/>
            <w:rFonts w:ascii="Arial" w:hAnsi="Arial" w:cs="Arial"/>
          </w:rPr>
          <w:t>https://www.facebook.com/designparcours/</w:t>
        </w:r>
      </w:hyperlink>
    </w:p>
    <w:p w14:paraId="312A1A32" w14:textId="77777777" w:rsidR="00835CD0" w:rsidRPr="00835CD0" w:rsidRDefault="00835CD0" w:rsidP="00835CD0">
      <w:pPr>
        <w:tabs>
          <w:tab w:val="left" w:pos="7938"/>
        </w:tabs>
        <w:spacing w:line="360" w:lineRule="auto"/>
        <w:ind w:right="1134"/>
        <w:jc w:val="both"/>
        <w:rPr>
          <w:rFonts w:ascii="Arial" w:hAnsi="Arial" w:cs="Arial"/>
        </w:rPr>
      </w:pPr>
    </w:p>
    <w:p w14:paraId="373BB373" w14:textId="77777777" w:rsidR="00835CD0" w:rsidRPr="00835CD0" w:rsidRDefault="00835CD0" w:rsidP="00835CD0">
      <w:pPr>
        <w:tabs>
          <w:tab w:val="left" w:pos="7938"/>
        </w:tabs>
        <w:spacing w:line="360" w:lineRule="auto"/>
        <w:ind w:right="1134"/>
        <w:jc w:val="both"/>
        <w:rPr>
          <w:rFonts w:ascii="Arial" w:hAnsi="Arial" w:cs="Arial"/>
          <w:b/>
          <w:bCs/>
        </w:rPr>
      </w:pPr>
      <w:r w:rsidRPr="00835CD0">
        <w:rPr>
          <w:rFonts w:ascii="Arial" w:hAnsi="Arial" w:cs="Arial"/>
          <w:b/>
          <w:bCs/>
        </w:rPr>
        <w:t>Ansprechpartner</w:t>
      </w:r>
    </w:p>
    <w:p w14:paraId="6ADD6391" w14:textId="7E758B14" w:rsidR="00835CD0" w:rsidRPr="00835CD0" w:rsidRDefault="00835CD0" w:rsidP="00835CD0">
      <w:pPr>
        <w:tabs>
          <w:tab w:val="left" w:pos="7938"/>
        </w:tabs>
        <w:spacing w:line="360" w:lineRule="auto"/>
        <w:ind w:right="1134"/>
        <w:jc w:val="both"/>
        <w:rPr>
          <w:rFonts w:ascii="Arial" w:hAnsi="Arial" w:cs="Arial"/>
        </w:rPr>
      </w:pPr>
      <w:r w:rsidRPr="00835CD0">
        <w:rPr>
          <w:rFonts w:ascii="Arial" w:hAnsi="Arial" w:cs="Arial"/>
        </w:rPr>
        <w:t xml:space="preserve">Für persönliche Nachfragen steht Stadtteilmanager Jürgen Schmitt unter 0178 – 600 1265 oder per Mail unter </w:t>
      </w:r>
      <w:hyperlink r:id="rId10" w:history="1">
        <w:r w:rsidRPr="00835CD0">
          <w:rPr>
            <w:rStyle w:val="Hyperlink"/>
            <w:rFonts w:ascii="Arial" w:hAnsi="Arial" w:cs="Arial"/>
          </w:rPr>
          <w:t>juergen.schmitt@nh-projektstadt.de</w:t>
        </w:r>
      </w:hyperlink>
      <w:r w:rsidRPr="00835CD0">
        <w:rPr>
          <w:rFonts w:ascii="Arial" w:hAnsi="Arial" w:cs="Arial"/>
        </w:rPr>
        <w:t xml:space="preserve"> zur Verfügung. </w:t>
      </w:r>
    </w:p>
    <w:p w14:paraId="4A41A896" w14:textId="77777777" w:rsidR="00835CD0" w:rsidRPr="00835CD0" w:rsidRDefault="00835CD0" w:rsidP="00835CD0">
      <w:pPr>
        <w:tabs>
          <w:tab w:val="left" w:pos="7938"/>
        </w:tabs>
        <w:spacing w:line="360" w:lineRule="auto"/>
        <w:ind w:right="1134"/>
        <w:jc w:val="both"/>
        <w:rPr>
          <w:rFonts w:ascii="Arial" w:hAnsi="Arial" w:cs="Arial"/>
        </w:rPr>
      </w:pPr>
    </w:p>
    <w:p w14:paraId="53ED6685" w14:textId="77777777" w:rsidR="00835CD0" w:rsidRPr="00835CD0" w:rsidRDefault="00835CD0" w:rsidP="00835CD0">
      <w:pPr>
        <w:tabs>
          <w:tab w:val="left" w:pos="7938"/>
        </w:tabs>
        <w:spacing w:line="360" w:lineRule="auto"/>
        <w:ind w:right="1134"/>
        <w:jc w:val="both"/>
        <w:rPr>
          <w:rFonts w:ascii="Arial" w:hAnsi="Arial" w:cs="Arial"/>
          <w:b/>
          <w:bCs/>
        </w:rPr>
      </w:pPr>
      <w:r w:rsidRPr="00835CD0">
        <w:rPr>
          <w:rFonts w:ascii="Arial" w:hAnsi="Arial" w:cs="Arial"/>
          <w:b/>
          <w:bCs/>
        </w:rPr>
        <w:t>Material</w:t>
      </w:r>
    </w:p>
    <w:p w14:paraId="1A300DBF" w14:textId="77777777" w:rsidR="00835CD0" w:rsidRPr="00835CD0" w:rsidRDefault="00835CD0" w:rsidP="00835CD0">
      <w:pPr>
        <w:tabs>
          <w:tab w:val="left" w:pos="7938"/>
        </w:tabs>
        <w:spacing w:line="360" w:lineRule="auto"/>
        <w:ind w:right="1134"/>
        <w:jc w:val="both"/>
        <w:rPr>
          <w:rFonts w:ascii="Arial" w:hAnsi="Arial" w:cs="Arial"/>
        </w:rPr>
      </w:pPr>
      <w:r w:rsidRPr="00835CD0">
        <w:rPr>
          <w:rFonts w:ascii="Arial" w:hAnsi="Arial" w:cs="Arial"/>
        </w:rPr>
        <w:t xml:space="preserve">Anbei finden Sie den Flyer, aus dem die Locations sowie die ausstellenden Labels und Künstler hervorgehen. </w:t>
      </w:r>
    </w:p>
    <w:p w14:paraId="408C0CD6" w14:textId="77777777" w:rsidR="00835CD0" w:rsidRPr="00835CD0" w:rsidRDefault="00835CD0" w:rsidP="00835CD0">
      <w:pPr>
        <w:tabs>
          <w:tab w:val="left" w:pos="7938"/>
        </w:tabs>
        <w:spacing w:line="360" w:lineRule="auto"/>
        <w:ind w:right="1134"/>
        <w:jc w:val="both"/>
        <w:rPr>
          <w:rFonts w:ascii="Arial" w:hAnsi="Arial" w:cs="Arial"/>
        </w:rPr>
      </w:pPr>
    </w:p>
    <w:p w14:paraId="57D54D46" w14:textId="6E7CBBEB" w:rsidR="00835CD0" w:rsidRPr="00835CD0" w:rsidRDefault="00835CD0" w:rsidP="00835CD0">
      <w:pPr>
        <w:tabs>
          <w:tab w:val="left" w:pos="7938"/>
        </w:tabs>
        <w:spacing w:line="360" w:lineRule="auto"/>
        <w:ind w:right="1134"/>
        <w:jc w:val="both"/>
        <w:rPr>
          <w:rFonts w:ascii="Arial" w:hAnsi="Arial" w:cs="Arial"/>
        </w:rPr>
      </w:pPr>
      <w:r w:rsidRPr="00835CD0">
        <w:rPr>
          <w:rFonts w:ascii="Arial" w:hAnsi="Arial" w:cs="Arial"/>
        </w:rPr>
        <w:t xml:space="preserve">Zudem finden Sie anbei ein Foto (Quelle: Nassauische Heimstätte / Foto: Marc </w:t>
      </w:r>
      <w:proofErr w:type="spellStart"/>
      <w:r w:rsidRPr="00835CD0">
        <w:rPr>
          <w:rFonts w:ascii="Arial" w:hAnsi="Arial" w:cs="Arial"/>
        </w:rPr>
        <w:t>Strohfeldt</w:t>
      </w:r>
      <w:proofErr w:type="spellEnd"/>
      <w:r w:rsidRPr="00835CD0">
        <w:rPr>
          <w:rFonts w:ascii="Arial" w:hAnsi="Arial" w:cs="Arial"/>
        </w:rPr>
        <w:t>). Gerne stellen wir weiteres Fotomaterial zur Verfügung.</w:t>
      </w:r>
    </w:p>
    <w:p w14:paraId="7DF6CB19" w14:textId="5035318D" w:rsidR="00B14DC6" w:rsidRDefault="00B14DC6" w:rsidP="00835CD0">
      <w:pPr>
        <w:tabs>
          <w:tab w:val="left" w:pos="7938"/>
        </w:tabs>
        <w:spacing w:line="360" w:lineRule="auto"/>
        <w:ind w:right="1134"/>
        <w:jc w:val="both"/>
        <w:rPr>
          <w:rFonts w:ascii="Arial" w:hAnsi="Arial" w:cs="Arial"/>
        </w:rPr>
      </w:pPr>
    </w:p>
    <w:p w14:paraId="40B5C619" w14:textId="77777777" w:rsidR="00835CD0" w:rsidRPr="00835CD0" w:rsidRDefault="00835CD0" w:rsidP="00835CD0">
      <w:pPr>
        <w:tabs>
          <w:tab w:val="left" w:pos="7560"/>
        </w:tabs>
        <w:suppressAutoHyphens/>
        <w:jc w:val="both"/>
        <w:outlineLvl w:val="0"/>
        <w:rPr>
          <w:rFonts w:ascii="Arial" w:eastAsia="Times New Roman" w:hAnsi="Arial" w:cs="Arial"/>
          <w:lang w:eastAsia="zh-CN"/>
        </w:rPr>
      </w:pPr>
      <w:r w:rsidRPr="00835CD0">
        <w:rPr>
          <w:rFonts w:ascii="Arial" w:eastAsia="Times New Roman" w:hAnsi="Arial" w:cs="Arial"/>
          <w:b/>
          <w:sz w:val="23"/>
          <w:szCs w:val="23"/>
          <w:lang w:eastAsia="zh-CN"/>
        </w:rPr>
        <w:t>Unternehmensgruppe Nassauische Heimstätte | Wohnstadt</w:t>
      </w:r>
    </w:p>
    <w:p w14:paraId="3F82AF5D" w14:textId="1784E655" w:rsidR="00040F33" w:rsidRPr="00835CD0" w:rsidRDefault="00835CD0" w:rsidP="00835CD0">
      <w:pPr>
        <w:suppressAutoHyphens/>
        <w:ind w:right="1134"/>
        <w:jc w:val="both"/>
        <w:rPr>
          <w:rFonts w:ascii="Arial" w:eastAsia="Times New Roman" w:hAnsi="Arial" w:cs="Arial"/>
          <w:lang w:eastAsia="zh-CN"/>
        </w:rPr>
      </w:pPr>
      <w:r w:rsidRPr="00835CD0">
        <w:rPr>
          <w:rFonts w:ascii="Arial" w:eastAsia="Times New Roman" w:hAnsi="Arial" w:cs="Arial"/>
          <w:lang w:eastAsia="zh-CN"/>
        </w:rPr>
        <w:t xml:space="preserve">Die Unternehmensgruppe Nassauische Heimstätte | Wohnstadt (NHW) mit Sitz in Frankfurt am Main und Kassel bietet seit 100 Jahren umfassende Dienstleistungen in den Bereichen Wohnen, Bauen und Entwickeln. Sie beschäftigt rund 850 </w:t>
      </w:r>
      <w:r w:rsidRPr="00835CD0">
        <w:rPr>
          <w:rFonts w:ascii="Arial" w:eastAsia="Times New Roman" w:hAnsi="Arial" w:cs="Arial"/>
          <w:lang w:eastAsia="zh-CN"/>
        </w:rPr>
        <w:lastRenderedPageBreak/>
        <w:t xml:space="preserve">Mitarbeitende. Mit rund 59.000 Mietwohnungen in 120 Städten und Gemeinden in Hessen gehört sie zu den zehn führenden deutschen Wohnungsunternehmen. Das Regionalcenter Frankfurt bewirtschaftet rund 19.800 Wohnungen, darunter 16.000 direkt in Frankfurt. Unter der NHW-Marke </w:t>
      </w:r>
      <w:proofErr w:type="spellStart"/>
      <w:r w:rsidRPr="00835CD0">
        <w:rPr>
          <w:rFonts w:ascii="Arial" w:eastAsia="Times New Roman" w:hAnsi="Arial" w:cs="Arial"/>
          <w:lang w:eastAsia="zh-CN"/>
        </w:rPr>
        <w:t>ProjektStadt</w:t>
      </w:r>
      <w:proofErr w:type="spellEnd"/>
      <w:r w:rsidRPr="00835CD0">
        <w:rPr>
          <w:rFonts w:ascii="Arial" w:eastAsia="Times New Roman" w:hAnsi="Arial" w:cs="Arial"/>
          <w:lang w:eastAsia="zh-CN"/>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sidRPr="00835CD0">
        <w:rPr>
          <w:rFonts w:ascii="Arial" w:eastAsia="Times New Roman" w:hAnsi="Arial" w:cs="Arial"/>
          <w:lang w:eastAsia="zh-CN"/>
        </w:rPr>
        <w:t>hubitation</w:t>
      </w:r>
      <w:proofErr w:type="spellEnd"/>
      <w:r w:rsidRPr="00835CD0">
        <w:rPr>
          <w:rFonts w:ascii="Arial" w:eastAsia="Times New Roman" w:hAnsi="Arial" w:cs="Arial"/>
          <w:lang w:eastAsia="zh-CN"/>
        </w:rPr>
        <w:t xml:space="preserve"> verfügt die Unternehmensgruppe zudem über ein Startup- und Ideennetzwerk rund um innovatives Wohnen.</w:t>
      </w:r>
      <w:r>
        <w:rPr>
          <w:rFonts w:ascii="Arial" w:eastAsia="Times New Roman" w:hAnsi="Arial" w:cs="Arial"/>
          <w:lang w:eastAsia="zh-CN"/>
        </w:rPr>
        <w:t xml:space="preserve"> </w:t>
      </w:r>
      <w:hyperlink r:id="rId11" w:history="1">
        <w:r w:rsidRPr="00835CD0">
          <w:rPr>
            <w:rFonts w:ascii="Arial" w:eastAsia="Times New Roman" w:hAnsi="Arial" w:cs="Arial"/>
            <w:color w:val="0000FF"/>
            <w:u w:val="single"/>
            <w:lang w:eastAsia="zh-CN"/>
          </w:rPr>
          <w:t>www.naheimst.de</w:t>
        </w:r>
      </w:hyperlink>
    </w:p>
    <w:sectPr w:rsidR="00040F33" w:rsidRPr="00835CD0" w:rsidSect="00A35B13">
      <w:headerReference w:type="default" r:id="rId12"/>
      <w:footerReference w:type="defaul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0793" w14:textId="77777777" w:rsidR="0078050E" w:rsidRDefault="0078050E">
      <w:r>
        <w:separator/>
      </w:r>
    </w:p>
  </w:endnote>
  <w:endnote w:type="continuationSeparator" w:id="0">
    <w:p w14:paraId="2A05955A" w14:textId="77777777" w:rsidR="0078050E" w:rsidRDefault="0078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3A85D074" w14:textId="1CD820A3" w:rsidR="00A35B13" w:rsidRDefault="004E4CAD">
    <w:pPr>
      <w:pStyle w:val="Fuzeile"/>
      <w:rPr>
        <w:rFonts w:ascii="Arial" w:hAnsi="Arial" w:cs="Arial"/>
        <w:sz w:val="16"/>
        <w:szCs w:val="16"/>
      </w:rPr>
    </w:pPr>
    <w:r>
      <w:rPr>
        <w:rFonts w:ascii="Arial" w:hAnsi="Arial" w:cs="Arial"/>
        <w:sz w:val="16"/>
        <w:szCs w:val="16"/>
      </w:rPr>
      <w:t>Marius Reinbach</w:t>
    </w:r>
    <w:r w:rsidR="00F67239">
      <w:rPr>
        <w:rFonts w:ascii="Arial" w:hAnsi="Arial" w:cs="Arial"/>
        <w:sz w:val="16"/>
        <w:szCs w:val="16"/>
      </w:rPr>
      <w:t xml:space="preserve"> – Projektleiter </w:t>
    </w:r>
    <w:proofErr w:type="spellStart"/>
    <w:r w:rsidR="00F67239" w:rsidRPr="00F67239">
      <w:rPr>
        <w:rFonts w:ascii="Arial" w:hAnsi="Arial" w:cs="Arial"/>
        <w:sz w:val="16"/>
        <w:szCs w:val="16"/>
      </w:rPr>
      <w:t>ProjektStadt</w:t>
    </w:r>
    <w:proofErr w:type="spellEnd"/>
    <w:r w:rsidR="00F67239" w:rsidRPr="00F67239">
      <w:rPr>
        <w:rFonts w:ascii="Arial" w:hAnsi="Arial" w:cs="Arial"/>
        <w:sz w:val="16"/>
        <w:szCs w:val="16"/>
      </w:rPr>
      <w:t xml:space="preserve"> </w:t>
    </w:r>
    <w:r>
      <w:rPr>
        <w:rFonts w:ascii="Arial" w:hAnsi="Arial" w:cs="Arial"/>
        <w:sz w:val="16"/>
        <w:szCs w:val="16"/>
      </w:rPr>
      <w:t>Stadtentwicklung Süd</w:t>
    </w:r>
    <w:r w:rsidR="00F67239">
      <w:rPr>
        <w:rFonts w:ascii="Arial" w:hAnsi="Arial" w:cs="Arial"/>
        <w:sz w:val="16"/>
        <w:szCs w:val="16"/>
      </w:rPr>
      <w:t xml:space="preserve"> – T - 069-678674-</w:t>
    </w:r>
    <w:r>
      <w:rPr>
        <w:rFonts w:ascii="Arial" w:hAnsi="Arial" w:cs="Arial"/>
        <w:sz w:val="16"/>
        <w:szCs w:val="16"/>
      </w:rPr>
      <w:t>1297</w:t>
    </w:r>
    <w:r w:rsidR="00F67239">
      <w:rPr>
        <w:rFonts w:ascii="Arial" w:hAnsi="Arial" w:cs="Arial"/>
        <w:sz w:val="16"/>
        <w:szCs w:val="16"/>
      </w:rPr>
      <w:t xml:space="preserve"> – E-Mail </w:t>
    </w:r>
    <w:r>
      <w:rPr>
        <w:rFonts w:ascii="Arial" w:hAnsi="Arial" w:cs="Arial"/>
        <w:sz w:val="16"/>
        <w:szCs w:val="16"/>
      </w:rPr>
      <w:t>–</w:t>
    </w:r>
    <w:r w:rsidR="00F67239">
      <w:rPr>
        <w:rFonts w:ascii="Arial" w:hAnsi="Arial" w:cs="Arial"/>
        <w:sz w:val="16"/>
        <w:szCs w:val="16"/>
      </w:rPr>
      <w:t xml:space="preserve"> </w:t>
    </w:r>
    <w:r>
      <w:rPr>
        <w:rFonts w:ascii="Arial" w:hAnsi="Arial" w:cs="Arial"/>
        <w:sz w:val="16"/>
        <w:szCs w:val="16"/>
      </w:rPr>
      <w:t>marius.reinbach</w:t>
    </w:r>
    <w:r w:rsidR="00F67239">
      <w:rPr>
        <w:rFonts w:ascii="Arial" w:hAnsi="Arial" w:cs="Arial"/>
        <w:sz w:val="16"/>
        <w:szCs w:val="16"/>
      </w:rPr>
      <w:t>@nh-projektstadt.de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988B" w14:textId="77777777" w:rsidR="0078050E" w:rsidRDefault="0078050E">
      <w:r>
        <w:separator/>
      </w:r>
    </w:p>
  </w:footnote>
  <w:footnote w:type="continuationSeparator" w:id="0">
    <w:p w14:paraId="5D5743E4" w14:textId="77777777" w:rsidR="0078050E" w:rsidRDefault="0078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7225" w14:textId="556EEE8D" w:rsidR="00A35B13" w:rsidRDefault="002B4DE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64384" behindDoc="1" locked="0" layoutInCell="1" allowOverlap="1" wp14:anchorId="5BE6A8B8" wp14:editId="3BF66590">
          <wp:simplePos x="0" y="0"/>
          <wp:positionH relativeFrom="column">
            <wp:posOffset>3573145</wp:posOffset>
          </wp:positionH>
          <wp:positionV relativeFrom="paragraph">
            <wp:posOffset>0</wp:posOffset>
          </wp:positionV>
          <wp:extent cx="2458085" cy="677545"/>
          <wp:effectExtent l="0" t="0" r="0" b="8255"/>
          <wp:wrapSquare wrapText="bothSides"/>
          <wp:docPr id="3" name="Grafik 3"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77545"/>
                  </a:xfrm>
                  <a:prstGeom prst="rect">
                    <a:avLst/>
                  </a:prstGeom>
                  <a:noFill/>
                  <a:ln>
                    <a:noFill/>
                  </a:ln>
                </pic:spPr>
              </pic:pic>
            </a:graphicData>
          </a:graphic>
        </wp:anchor>
      </w:drawing>
    </w:r>
  </w:p>
  <w:p w14:paraId="38ACE084" w14:textId="09FB55C3"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21B0CD" w:rsidR="00A35B13" w:rsidRDefault="006D3E94">
    <w:pPr>
      <w:pStyle w:val="Kopfzeile"/>
      <w:rPr>
        <w:rFonts w:ascii="Arial" w:hAnsi="Arial" w:cs="Arial"/>
        <w:b/>
        <w:bCs/>
        <w:spacing w:val="60"/>
        <w:sz w:val="36"/>
        <w:szCs w:val="36"/>
      </w:rPr>
    </w:pPr>
    <w:r>
      <w:rPr>
        <w:rFonts w:ascii="Arial" w:hAnsi="Arial" w:cs="Arial"/>
        <w:b/>
        <w:bCs/>
        <w:spacing w:val="60"/>
        <w:sz w:val="36"/>
        <w:szCs w:val="36"/>
      </w:rPr>
      <w:t>PRESSE-INFORMATION</w:t>
    </w:r>
  </w:p>
  <w:p w14:paraId="226596A5" w14:textId="77777777" w:rsidR="000E78D8" w:rsidRDefault="000E78D8">
    <w:pPr>
      <w:pStyle w:val="Kopfzeile"/>
      <w:rPr>
        <w:rFonts w:ascii="Arial" w:hAnsi="Arial" w:cs="Arial"/>
        <w:b/>
        <w:bCs/>
        <w:spacing w:val="60"/>
        <w:sz w:val="24"/>
        <w:szCs w:val="24"/>
      </w:rPr>
    </w:pPr>
  </w:p>
  <w:p w14:paraId="2E50FF59" w14:textId="7E8C047E" w:rsidR="00A35B13" w:rsidRDefault="00AD2AD2">
    <w:pPr>
      <w:pStyle w:val="Kopfzeile"/>
      <w:rPr>
        <w:rFonts w:ascii="Arial" w:hAnsi="Arial" w:cs="Arial"/>
      </w:rPr>
    </w:pPr>
    <w:r>
      <w:rPr>
        <w:rFonts w:ascii="Arial" w:hAnsi="Arial" w:cs="Arial"/>
      </w:rPr>
      <w:t>Datum:</w:t>
    </w:r>
    <w:r w:rsidR="001300A3">
      <w:rPr>
        <w:rFonts w:ascii="Arial" w:hAnsi="Arial" w:cs="Arial"/>
      </w:rPr>
      <w:t xml:space="preserve"> </w:t>
    </w:r>
    <w:r w:rsidR="00D255DE">
      <w:rPr>
        <w:rFonts w:ascii="Arial" w:hAnsi="Arial" w:cs="Arial"/>
      </w:rPr>
      <w:t>2</w:t>
    </w:r>
    <w:r w:rsidR="00835CD0">
      <w:rPr>
        <w:rFonts w:ascii="Arial" w:hAnsi="Arial" w:cs="Arial"/>
      </w:rPr>
      <w:t>2</w:t>
    </w:r>
    <w:r>
      <w:rPr>
        <w:rFonts w:ascii="Arial" w:hAnsi="Arial" w:cs="Arial"/>
      </w:rPr>
      <w:t>.</w:t>
    </w:r>
    <w:r w:rsidR="009205D2">
      <w:rPr>
        <w:rFonts w:ascii="Arial" w:hAnsi="Arial" w:cs="Arial"/>
      </w:rPr>
      <w:t>11</w:t>
    </w:r>
    <w:r>
      <w:rPr>
        <w:rFonts w:ascii="Arial" w:hAnsi="Arial" w:cs="Arial"/>
      </w:rPr>
      <w:t>.202</w:t>
    </w:r>
    <w:r w:rsidR="00833346">
      <w:rPr>
        <w:rFonts w:ascii="Arial" w:hAnsi="Arial" w:cs="Arial"/>
      </w:rPr>
      <w:t>2</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p>
  <w:p w14:paraId="7460D724" w14:textId="42A13FA8" w:rsidR="00A35B13" w:rsidRDefault="00AD2AD2">
    <w:pPr>
      <w:pStyle w:val="Kopfzeile"/>
      <w:rPr>
        <w:rFonts w:ascii="Arial" w:hAnsi="Arial" w:cs="Arial"/>
      </w:rPr>
    </w:pPr>
    <w:r>
      <w:rPr>
        <w:rFonts w:ascii="Arial" w:hAnsi="Arial" w:cs="Arial"/>
      </w:rPr>
      <w:t xml:space="preserve">Anzahl Zeichen inkl. Leerzeichen: </w:t>
    </w:r>
    <w:r w:rsidR="003678A7">
      <w:rPr>
        <w:rFonts w:ascii="Arial" w:hAnsi="Arial" w:cs="Arial"/>
      </w:rPr>
      <w:t>4</w:t>
    </w:r>
    <w:r>
      <w:rPr>
        <w:rFonts w:ascii="Arial" w:hAnsi="Arial" w:cs="Arial"/>
      </w:rPr>
      <w:t>.</w:t>
    </w:r>
    <w:r w:rsidR="002C6948">
      <w:rPr>
        <w:rFonts w:ascii="Arial" w:hAnsi="Arial" w:cs="Arial"/>
      </w:rPr>
      <w:t>35</w:t>
    </w:r>
    <w:r w:rsidR="00D969C3">
      <w:rPr>
        <w:rFonts w:ascii="Arial" w:hAnsi="Arial" w:cs="Arial"/>
      </w:rPr>
      <w:t xml:space="preserve">2 </w:t>
    </w:r>
    <w:r>
      <w:rPr>
        <w:rFonts w:ascii="Arial" w:hAnsi="Arial" w:cs="Arial"/>
      </w:rPr>
      <w:t xml:space="preserve">ohne </w:t>
    </w:r>
    <w:proofErr w:type="spellStart"/>
    <w:r>
      <w:rPr>
        <w:rFonts w:ascii="Arial" w:hAnsi="Arial" w:cs="Arial"/>
      </w:rPr>
      <w:t>Boilerplate</w:t>
    </w:r>
    <w:proofErr w:type="spellEnd"/>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5638"/>
    <w:rsid w:val="000245F9"/>
    <w:rsid w:val="00026511"/>
    <w:rsid w:val="000331A1"/>
    <w:rsid w:val="000378CE"/>
    <w:rsid w:val="00040D8C"/>
    <w:rsid w:val="00040F33"/>
    <w:rsid w:val="00067149"/>
    <w:rsid w:val="00067B42"/>
    <w:rsid w:val="00070615"/>
    <w:rsid w:val="00073DB7"/>
    <w:rsid w:val="00084B35"/>
    <w:rsid w:val="00087B02"/>
    <w:rsid w:val="00090CEE"/>
    <w:rsid w:val="000A0408"/>
    <w:rsid w:val="000A6CD8"/>
    <w:rsid w:val="000B05AE"/>
    <w:rsid w:val="000B6299"/>
    <w:rsid w:val="000C11F6"/>
    <w:rsid w:val="000C6CCB"/>
    <w:rsid w:val="000D0351"/>
    <w:rsid w:val="000D04CC"/>
    <w:rsid w:val="000D5B7B"/>
    <w:rsid w:val="000D6CF8"/>
    <w:rsid w:val="000E3E1B"/>
    <w:rsid w:val="000E78D8"/>
    <w:rsid w:val="000F4D24"/>
    <w:rsid w:val="00103529"/>
    <w:rsid w:val="00104B88"/>
    <w:rsid w:val="00115402"/>
    <w:rsid w:val="001179FD"/>
    <w:rsid w:val="001200C8"/>
    <w:rsid w:val="001276BE"/>
    <w:rsid w:val="001300A3"/>
    <w:rsid w:val="00142E37"/>
    <w:rsid w:val="001443BE"/>
    <w:rsid w:val="00150E3E"/>
    <w:rsid w:val="00160359"/>
    <w:rsid w:val="001607ED"/>
    <w:rsid w:val="00171EDE"/>
    <w:rsid w:val="00172E49"/>
    <w:rsid w:val="00176DAD"/>
    <w:rsid w:val="00184898"/>
    <w:rsid w:val="001857CB"/>
    <w:rsid w:val="00187B2D"/>
    <w:rsid w:val="00193764"/>
    <w:rsid w:val="001B20D1"/>
    <w:rsid w:val="001C2C50"/>
    <w:rsid w:val="001D6E61"/>
    <w:rsid w:val="001E31D0"/>
    <w:rsid w:val="001E38FB"/>
    <w:rsid w:val="001F4C30"/>
    <w:rsid w:val="001F76C6"/>
    <w:rsid w:val="00204635"/>
    <w:rsid w:val="002072A0"/>
    <w:rsid w:val="002114F2"/>
    <w:rsid w:val="0023682A"/>
    <w:rsid w:val="00255EEC"/>
    <w:rsid w:val="0028019A"/>
    <w:rsid w:val="00283F3E"/>
    <w:rsid w:val="002841F4"/>
    <w:rsid w:val="002855B0"/>
    <w:rsid w:val="00293047"/>
    <w:rsid w:val="00294FBD"/>
    <w:rsid w:val="002B4302"/>
    <w:rsid w:val="002B4DE4"/>
    <w:rsid w:val="002C20E3"/>
    <w:rsid w:val="002C2539"/>
    <w:rsid w:val="002C6948"/>
    <w:rsid w:val="002D2BA6"/>
    <w:rsid w:val="002D5D4C"/>
    <w:rsid w:val="002E02CE"/>
    <w:rsid w:val="002E590E"/>
    <w:rsid w:val="00302ACD"/>
    <w:rsid w:val="00320EDB"/>
    <w:rsid w:val="00330785"/>
    <w:rsid w:val="003320BF"/>
    <w:rsid w:val="00333D82"/>
    <w:rsid w:val="00334FA4"/>
    <w:rsid w:val="003438C5"/>
    <w:rsid w:val="00344B1A"/>
    <w:rsid w:val="00354546"/>
    <w:rsid w:val="00356B9B"/>
    <w:rsid w:val="00363843"/>
    <w:rsid w:val="003678A7"/>
    <w:rsid w:val="00375941"/>
    <w:rsid w:val="00376310"/>
    <w:rsid w:val="00394C89"/>
    <w:rsid w:val="00394E1B"/>
    <w:rsid w:val="003A6E33"/>
    <w:rsid w:val="003C49BA"/>
    <w:rsid w:val="003D1DA7"/>
    <w:rsid w:val="003E7D80"/>
    <w:rsid w:val="003F2FB3"/>
    <w:rsid w:val="003F32F9"/>
    <w:rsid w:val="00404695"/>
    <w:rsid w:val="00415C54"/>
    <w:rsid w:val="00421638"/>
    <w:rsid w:val="00423C53"/>
    <w:rsid w:val="00425926"/>
    <w:rsid w:val="0044114F"/>
    <w:rsid w:val="00441674"/>
    <w:rsid w:val="00450859"/>
    <w:rsid w:val="004808E4"/>
    <w:rsid w:val="00482E5A"/>
    <w:rsid w:val="00485F6A"/>
    <w:rsid w:val="00486482"/>
    <w:rsid w:val="00490D34"/>
    <w:rsid w:val="00496F6F"/>
    <w:rsid w:val="004B23E9"/>
    <w:rsid w:val="004B5271"/>
    <w:rsid w:val="004B7B0E"/>
    <w:rsid w:val="004C4FC3"/>
    <w:rsid w:val="004D36D8"/>
    <w:rsid w:val="004E47B3"/>
    <w:rsid w:val="004E4CAD"/>
    <w:rsid w:val="004F1A38"/>
    <w:rsid w:val="00500B0E"/>
    <w:rsid w:val="00513D90"/>
    <w:rsid w:val="005265F8"/>
    <w:rsid w:val="00552E78"/>
    <w:rsid w:val="005532CC"/>
    <w:rsid w:val="0055448F"/>
    <w:rsid w:val="005569EE"/>
    <w:rsid w:val="00557918"/>
    <w:rsid w:val="0057129F"/>
    <w:rsid w:val="00572ED4"/>
    <w:rsid w:val="00585ED9"/>
    <w:rsid w:val="00591F5A"/>
    <w:rsid w:val="00594DC3"/>
    <w:rsid w:val="005A5AE4"/>
    <w:rsid w:val="005C6AD3"/>
    <w:rsid w:val="005E2062"/>
    <w:rsid w:val="00600737"/>
    <w:rsid w:val="00600DA8"/>
    <w:rsid w:val="006033B2"/>
    <w:rsid w:val="0061051C"/>
    <w:rsid w:val="006214B6"/>
    <w:rsid w:val="0063019E"/>
    <w:rsid w:val="00630556"/>
    <w:rsid w:val="0063439F"/>
    <w:rsid w:val="00635346"/>
    <w:rsid w:val="0064277C"/>
    <w:rsid w:val="00644858"/>
    <w:rsid w:val="006630EE"/>
    <w:rsid w:val="0066473A"/>
    <w:rsid w:val="00664AE1"/>
    <w:rsid w:val="00676226"/>
    <w:rsid w:val="00684AF3"/>
    <w:rsid w:val="006C6DBF"/>
    <w:rsid w:val="006D032F"/>
    <w:rsid w:val="006D3E94"/>
    <w:rsid w:val="006D51F9"/>
    <w:rsid w:val="006E2C84"/>
    <w:rsid w:val="006F4AC5"/>
    <w:rsid w:val="006F5E6C"/>
    <w:rsid w:val="0070650E"/>
    <w:rsid w:val="007271E7"/>
    <w:rsid w:val="00733C83"/>
    <w:rsid w:val="007354D4"/>
    <w:rsid w:val="00740786"/>
    <w:rsid w:val="00750CD0"/>
    <w:rsid w:val="0078050E"/>
    <w:rsid w:val="00783CA0"/>
    <w:rsid w:val="007A2839"/>
    <w:rsid w:val="007A3E33"/>
    <w:rsid w:val="007A50C9"/>
    <w:rsid w:val="007B290A"/>
    <w:rsid w:val="007B6B76"/>
    <w:rsid w:val="007C6919"/>
    <w:rsid w:val="007D1A57"/>
    <w:rsid w:val="007D4D13"/>
    <w:rsid w:val="007E15C9"/>
    <w:rsid w:val="007E2A33"/>
    <w:rsid w:val="007E2C15"/>
    <w:rsid w:val="007F2B2D"/>
    <w:rsid w:val="007F3936"/>
    <w:rsid w:val="00806EA2"/>
    <w:rsid w:val="00816BC0"/>
    <w:rsid w:val="00820CFF"/>
    <w:rsid w:val="00825840"/>
    <w:rsid w:val="00830258"/>
    <w:rsid w:val="00833346"/>
    <w:rsid w:val="008347FD"/>
    <w:rsid w:val="00835CD0"/>
    <w:rsid w:val="00835F25"/>
    <w:rsid w:val="00842A86"/>
    <w:rsid w:val="008628BB"/>
    <w:rsid w:val="008715D8"/>
    <w:rsid w:val="00874F19"/>
    <w:rsid w:val="008848B5"/>
    <w:rsid w:val="008A1082"/>
    <w:rsid w:val="008A5650"/>
    <w:rsid w:val="008B6A3B"/>
    <w:rsid w:val="008B6A6C"/>
    <w:rsid w:val="008B777C"/>
    <w:rsid w:val="008C148C"/>
    <w:rsid w:val="008C409B"/>
    <w:rsid w:val="008D0799"/>
    <w:rsid w:val="008D515D"/>
    <w:rsid w:val="008D61B6"/>
    <w:rsid w:val="008D63EF"/>
    <w:rsid w:val="008F5F2F"/>
    <w:rsid w:val="008F739A"/>
    <w:rsid w:val="009074D7"/>
    <w:rsid w:val="009109F1"/>
    <w:rsid w:val="00910F7F"/>
    <w:rsid w:val="009202F2"/>
    <w:rsid w:val="009205D2"/>
    <w:rsid w:val="00921E8D"/>
    <w:rsid w:val="00925F4A"/>
    <w:rsid w:val="0093069C"/>
    <w:rsid w:val="00941EE0"/>
    <w:rsid w:val="009421C8"/>
    <w:rsid w:val="00953751"/>
    <w:rsid w:val="00963EF0"/>
    <w:rsid w:val="009870FF"/>
    <w:rsid w:val="0099079D"/>
    <w:rsid w:val="0099176C"/>
    <w:rsid w:val="009944C2"/>
    <w:rsid w:val="0099453A"/>
    <w:rsid w:val="009A520D"/>
    <w:rsid w:val="009B3ABF"/>
    <w:rsid w:val="009B3CB8"/>
    <w:rsid w:val="009B3EDB"/>
    <w:rsid w:val="009B3F51"/>
    <w:rsid w:val="009C06DA"/>
    <w:rsid w:val="009C20C5"/>
    <w:rsid w:val="009C2389"/>
    <w:rsid w:val="009D1A42"/>
    <w:rsid w:val="009E6666"/>
    <w:rsid w:val="009E678D"/>
    <w:rsid w:val="009F26AF"/>
    <w:rsid w:val="009F4B32"/>
    <w:rsid w:val="009F7E06"/>
    <w:rsid w:val="00A23A33"/>
    <w:rsid w:val="00A34E19"/>
    <w:rsid w:val="00A35B13"/>
    <w:rsid w:val="00A40D45"/>
    <w:rsid w:val="00A43DDF"/>
    <w:rsid w:val="00A50BE8"/>
    <w:rsid w:val="00A5281E"/>
    <w:rsid w:val="00A52A1A"/>
    <w:rsid w:val="00A55D86"/>
    <w:rsid w:val="00A664EE"/>
    <w:rsid w:val="00A71B66"/>
    <w:rsid w:val="00A73C18"/>
    <w:rsid w:val="00A928C3"/>
    <w:rsid w:val="00A976C8"/>
    <w:rsid w:val="00AA4DE0"/>
    <w:rsid w:val="00AB1578"/>
    <w:rsid w:val="00AB69A9"/>
    <w:rsid w:val="00AB6BC3"/>
    <w:rsid w:val="00AC1C5F"/>
    <w:rsid w:val="00AC5239"/>
    <w:rsid w:val="00AD2AD2"/>
    <w:rsid w:val="00AD4C39"/>
    <w:rsid w:val="00AE14BA"/>
    <w:rsid w:val="00B022DF"/>
    <w:rsid w:val="00B0251B"/>
    <w:rsid w:val="00B02599"/>
    <w:rsid w:val="00B05380"/>
    <w:rsid w:val="00B0650C"/>
    <w:rsid w:val="00B127F4"/>
    <w:rsid w:val="00B13DD1"/>
    <w:rsid w:val="00B14DC6"/>
    <w:rsid w:val="00B20F3F"/>
    <w:rsid w:val="00B22157"/>
    <w:rsid w:val="00B24B34"/>
    <w:rsid w:val="00B26B5E"/>
    <w:rsid w:val="00B35BB2"/>
    <w:rsid w:val="00B35C72"/>
    <w:rsid w:val="00B46497"/>
    <w:rsid w:val="00B574EE"/>
    <w:rsid w:val="00B65F78"/>
    <w:rsid w:val="00B67A78"/>
    <w:rsid w:val="00B70265"/>
    <w:rsid w:val="00B72D05"/>
    <w:rsid w:val="00B83C1B"/>
    <w:rsid w:val="00BB1832"/>
    <w:rsid w:val="00BB7BF6"/>
    <w:rsid w:val="00BD0B6D"/>
    <w:rsid w:val="00BD11BE"/>
    <w:rsid w:val="00BE14BA"/>
    <w:rsid w:val="00BE6FFD"/>
    <w:rsid w:val="00BE744B"/>
    <w:rsid w:val="00BF1309"/>
    <w:rsid w:val="00BF228E"/>
    <w:rsid w:val="00BF70A5"/>
    <w:rsid w:val="00C0796E"/>
    <w:rsid w:val="00C20058"/>
    <w:rsid w:val="00C27E7D"/>
    <w:rsid w:val="00C3087C"/>
    <w:rsid w:val="00C34B6B"/>
    <w:rsid w:val="00C50434"/>
    <w:rsid w:val="00C57C02"/>
    <w:rsid w:val="00C65A29"/>
    <w:rsid w:val="00C67198"/>
    <w:rsid w:val="00C7372F"/>
    <w:rsid w:val="00C81E40"/>
    <w:rsid w:val="00C871C2"/>
    <w:rsid w:val="00CC7C8B"/>
    <w:rsid w:val="00CD72BF"/>
    <w:rsid w:val="00CE72B9"/>
    <w:rsid w:val="00CF4DAF"/>
    <w:rsid w:val="00D044E5"/>
    <w:rsid w:val="00D1412C"/>
    <w:rsid w:val="00D255DE"/>
    <w:rsid w:val="00D32036"/>
    <w:rsid w:val="00D41A03"/>
    <w:rsid w:val="00D50F35"/>
    <w:rsid w:val="00D52FB4"/>
    <w:rsid w:val="00D53ABE"/>
    <w:rsid w:val="00D90B48"/>
    <w:rsid w:val="00D90E51"/>
    <w:rsid w:val="00D928E5"/>
    <w:rsid w:val="00D92BAC"/>
    <w:rsid w:val="00D969C3"/>
    <w:rsid w:val="00DA02BB"/>
    <w:rsid w:val="00DA74C0"/>
    <w:rsid w:val="00DF34C3"/>
    <w:rsid w:val="00E267B8"/>
    <w:rsid w:val="00E43C38"/>
    <w:rsid w:val="00E4590B"/>
    <w:rsid w:val="00E468E8"/>
    <w:rsid w:val="00E47DD4"/>
    <w:rsid w:val="00E51A6B"/>
    <w:rsid w:val="00E51F60"/>
    <w:rsid w:val="00E5532F"/>
    <w:rsid w:val="00E663FB"/>
    <w:rsid w:val="00E664AD"/>
    <w:rsid w:val="00E773F0"/>
    <w:rsid w:val="00E96DB4"/>
    <w:rsid w:val="00EB369E"/>
    <w:rsid w:val="00EC7F0F"/>
    <w:rsid w:val="00ED4C20"/>
    <w:rsid w:val="00ED6ADE"/>
    <w:rsid w:val="00ED7591"/>
    <w:rsid w:val="00EE7F6D"/>
    <w:rsid w:val="00EF0B56"/>
    <w:rsid w:val="00EF2A76"/>
    <w:rsid w:val="00EF3CB8"/>
    <w:rsid w:val="00F338B5"/>
    <w:rsid w:val="00F5310D"/>
    <w:rsid w:val="00F627E2"/>
    <w:rsid w:val="00F63A12"/>
    <w:rsid w:val="00F67239"/>
    <w:rsid w:val="00F70A9E"/>
    <w:rsid w:val="00F72A67"/>
    <w:rsid w:val="00F7734D"/>
    <w:rsid w:val="00F8456C"/>
    <w:rsid w:val="00F8773B"/>
    <w:rsid w:val="00FA0EEC"/>
    <w:rsid w:val="00FB3756"/>
    <w:rsid w:val="00FC6E35"/>
    <w:rsid w:val="00FC7D71"/>
    <w:rsid w:val="00FD0F0A"/>
    <w:rsid w:val="00FD15DC"/>
    <w:rsid w:val="00FD18B5"/>
    <w:rsid w:val="00FD19A3"/>
    <w:rsid w:val="00FE2AD6"/>
    <w:rsid w:val="00FF15EA"/>
    <w:rsid w:val="00FF2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ignparcours.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heim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ergen.schmitt@nh-projektstadt.de" TargetMode="External"/><Relationship Id="rId4" Type="http://schemas.openxmlformats.org/officeDocument/2006/relationships/settings" Target="settings.xml"/><Relationship Id="rId9" Type="http://schemas.openxmlformats.org/officeDocument/2006/relationships/hyperlink" Target="https://www.facebook.com/designparcou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4965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5663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2</cp:revision>
  <cp:lastPrinted>2022-11-22T13:48:00Z</cp:lastPrinted>
  <dcterms:created xsi:type="dcterms:W3CDTF">2022-11-22T13:49:00Z</dcterms:created>
  <dcterms:modified xsi:type="dcterms:W3CDTF">2022-11-22T13:49:00Z</dcterms:modified>
</cp:coreProperties>
</file>