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66492" w14:textId="5176C4B1" w:rsidR="004C1FC3" w:rsidRPr="001E3084" w:rsidRDefault="004C1FC3" w:rsidP="008D6E9D">
      <w:pPr>
        <w:tabs>
          <w:tab w:val="left" w:pos="7655"/>
        </w:tabs>
        <w:autoSpaceDE w:val="0"/>
        <w:autoSpaceDN w:val="0"/>
        <w:adjustRightInd w:val="0"/>
        <w:spacing w:line="360" w:lineRule="auto"/>
        <w:ind w:right="993"/>
        <w:rPr>
          <w:rFonts w:ascii="Arial" w:hAnsi="Arial" w:cs="Arial"/>
          <w:b/>
          <w:bCs/>
          <w:sz w:val="32"/>
          <w:szCs w:val="32"/>
          <w:lang w:val="en-US"/>
        </w:rPr>
      </w:pPr>
      <w:r w:rsidRPr="001E3084">
        <w:rPr>
          <w:rFonts w:ascii="Arial" w:hAnsi="Arial" w:cs="Arial"/>
          <w:b/>
          <w:bCs/>
          <w:sz w:val="32"/>
          <w:szCs w:val="32"/>
          <w:lang w:val="en-US"/>
        </w:rPr>
        <w:t xml:space="preserve">hubitation finals 2024 </w:t>
      </w:r>
      <w:r w:rsidR="001E3084" w:rsidRPr="001E3084">
        <w:rPr>
          <w:rFonts w:ascii="Arial" w:hAnsi="Arial" w:cs="Arial"/>
          <w:b/>
          <w:bCs/>
          <w:sz w:val="32"/>
          <w:szCs w:val="32"/>
          <w:lang w:val="en-US"/>
        </w:rPr>
        <w:t>… and the w</w:t>
      </w:r>
      <w:r w:rsidR="001E3084">
        <w:rPr>
          <w:rFonts w:ascii="Arial" w:hAnsi="Arial" w:cs="Arial"/>
          <w:b/>
          <w:bCs/>
          <w:sz w:val="32"/>
          <w:szCs w:val="32"/>
          <w:lang w:val="en-US"/>
        </w:rPr>
        <w:t xml:space="preserve">inner is </w:t>
      </w:r>
      <w:r w:rsidR="001E0B2A">
        <w:rPr>
          <w:rFonts w:ascii="Arial" w:hAnsi="Arial" w:cs="Arial"/>
          <w:b/>
          <w:bCs/>
          <w:sz w:val="32"/>
          <w:szCs w:val="32"/>
          <w:lang w:val="en-US"/>
        </w:rPr>
        <w:t>Awatree</w:t>
      </w:r>
    </w:p>
    <w:p w14:paraId="60B47809" w14:textId="77777777" w:rsidR="004C1FC3" w:rsidRPr="001E3084" w:rsidRDefault="004C1FC3" w:rsidP="008D6E9D">
      <w:pPr>
        <w:tabs>
          <w:tab w:val="left" w:pos="7655"/>
        </w:tabs>
        <w:autoSpaceDE w:val="0"/>
        <w:autoSpaceDN w:val="0"/>
        <w:adjustRightInd w:val="0"/>
        <w:spacing w:line="360" w:lineRule="auto"/>
        <w:ind w:right="993"/>
        <w:rPr>
          <w:rFonts w:ascii="Arial" w:hAnsi="Arial" w:cs="Arial"/>
          <w:lang w:val="en-US"/>
        </w:rPr>
      </w:pPr>
    </w:p>
    <w:p w14:paraId="5813693D" w14:textId="6EC33F09" w:rsidR="004C1FC3" w:rsidRPr="004C1FC3" w:rsidRDefault="001E3084" w:rsidP="008D6E9D">
      <w:pPr>
        <w:autoSpaceDE w:val="0"/>
        <w:autoSpaceDN w:val="0"/>
        <w:adjustRightInd w:val="0"/>
        <w:spacing w:line="360" w:lineRule="auto"/>
        <w:ind w:right="993"/>
        <w:rPr>
          <w:rFonts w:ascii="Arial" w:hAnsi="Arial" w:cs="Arial"/>
          <w:i/>
          <w:iCs/>
        </w:rPr>
      </w:pPr>
      <w:r w:rsidRPr="001E3084">
        <w:rPr>
          <w:rFonts w:ascii="Arial" w:hAnsi="Arial" w:cs="Arial"/>
          <w:i/>
          <w:iCs/>
        </w:rPr>
        <w:t>Zu</w:t>
      </w:r>
      <w:r>
        <w:rPr>
          <w:rFonts w:ascii="Arial" w:hAnsi="Arial" w:cs="Arial"/>
          <w:i/>
          <w:iCs/>
        </w:rPr>
        <w:t xml:space="preserve">m </w:t>
      </w:r>
      <w:r w:rsidR="00E87CD0">
        <w:rPr>
          <w:rFonts w:ascii="Arial" w:hAnsi="Arial" w:cs="Arial"/>
          <w:i/>
          <w:iCs/>
        </w:rPr>
        <w:t xml:space="preserve">siebten </w:t>
      </w:r>
      <w:r>
        <w:rPr>
          <w:rFonts w:ascii="Arial" w:hAnsi="Arial" w:cs="Arial"/>
          <w:i/>
          <w:iCs/>
        </w:rPr>
        <w:t xml:space="preserve">Mal </w:t>
      </w:r>
      <w:r w:rsidR="00E87CD0">
        <w:rPr>
          <w:rFonts w:ascii="Arial" w:hAnsi="Arial" w:cs="Arial"/>
          <w:i/>
          <w:iCs/>
        </w:rPr>
        <w:t>sind die hubitation finals</w:t>
      </w:r>
      <w:r>
        <w:rPr>
          <w:rFonts w:ascii="Arial" w:hAnsi="Arial" w:cs="Arial"/>
          <w:i/>
          <w:iCs/>
        </w:rPr>
        <w:t xml:space="preserve"> entschieden, zum dritten Mal fanden die</w:t>
      </w:r>
      <w:r w:rsidR="00E87CD0">
        <w:rPr>
          <w:rFonts w:ascii="Arial" w:hAnsi="Arial" w:cs="Arial"/>
          <w:i/>
          <w:iCs/>
        </w:rPr>
        <w:t>se</w:t>
      </w:r>
      <w:r>
        <w:rPr>
          <w:rFonts w:ascii="Arial" w:hAnsi="Arial" w:cs="Arial"/>
          <w:i/>
          <w:iCs/>
        </w:rPr>
        <w:t xml:space="preserve"> vor einem großen Fachpublikum auf der Expo Real in München statt. </w:t>
      </w:r>
      <w:r w:rsidR="004C1FC3" w:rsidRPr="004C1FC3">
        <w:rPr>
          <w:rFonts w:ascii="Arial" w:hAnsi="Arial" w:cs="Arial"/>
          <w:i/>
          <w:iCs/>
        </w:rPr>
        <w:t xml:space="preserve">Vier Tandems </w:t>
      </w:r>
      <w:r>
        <w:rPr>
          <w:rFonts w:ascii="Arial" w:hAnsi="Arial" w:cs="Arial"/>
          <w:i/>
          <w:iCs/>
        </w:rPr>
        <w:t>aus je einem Startup und einem Wohnungsunternehmen aus de</w:t>
      </w:r>
      <w:r w:rsidR="00E87CD0">
        <w:rPr>
          <w:rFonts w:ascii="Arial" w:hAnsi="Arial" w:cs="Arial"/>
          <w:i/>
          <w:iCs/>
        </w:rPr>
        <w:t>m Netzwerk der</w:t>
      </w:r>
      <w:r>
        <w:rPr>
          <w:rFonts w:ascii="Arial" w:hAnsi="Arial" w:cs="Arial"/>
          <w:i/>
          <w:iCs/>
        </w:rPr>
        <w:t xml:space="preserve"> hubitation Associates hatten sich de</w:t>
      </w:r>
      <w:r w:rsidR="000B17F1">
        <w:rPr>
          <w:rFonts w:ascii="Arial" w:hAnsi="Arial" w:cs="Arial"/>
          <w:i/>
          <w:iCs/>
        </w:rPr>
        <w:t>m</w:t>
      </w:r>
      <w:r>
        <w:rPr>
          <w:rFonts w:ascii="Arial" w:hAnsi="Arial" w:cs="Arial"/>
          <w:i/>
          <w:iCs/>
        </w:rPr>
        <w:t xml:space="preserve"> </w:t>
      </w:r>
      <w:r w:rsidR="000B17F1">
        <w:rPr>
          <w:rFonts w:ascii="Arial" w:hAnsi="Arial" w:cs="Arial"/>
          <w:i/>
          <w:iCs/>
        </w:rPr>
        <w:t>finalen Votum</w:t>
      </w:r>
      <w:r>
        <w:rPr>
          <w:rFonts w:ascii="Arial" w:hAnsi="Arial" w:cs="Arial"/>
          <w:i/>
          <w:iCs/>
        </w:rPr>
        <w:t xml:space="preserve"> gestellt. Erfolgreich durchsetzen und die dreiköpfige Jury überzeugen konnte das </w:t>
      </w:r>
      <w:r w:rsidR="004C1FC3" w:rsidRPr="004C1FC3">
        <w:rPr>
          <w:rFonts w:ascii="Arial" w:hAnsi="Arial" w:cs="Arial"/>
          <w:i/>
          <w:iCs/>
        </w:rPr>
        <w:t xml:space="preserve">Tandem aus </w:t>
      </w:r>
      <w:r w:rsidR="00E750EC">
        <w:rPr>
          <w:rFonts w:ascii="Arial" w:hAnsi="Arial" w:cs="Arial"/>
          <w:i/>
          <w:iCs/>
        </w:rPr>
        <w:t xml:space="preserve">Startup </w:t>
      </w:r>
      <w:r w:rsidR="00C7664E">
        <w:rPr>
          <w:rFonts w:ascii="Arial" w:hAnsi="Arial" w:cs="Arial"/>
          <w:i/>
          <w:iCs/>
        </w:rPr>
        <w:t>Awatree</w:t>
      </w:r>
      <w:r w:rsidR="004C1FC3" w:rsidRPr="004C1FC3">
        <w:rPr>
          <w:rFonts w:ascii="Arial" w:hAnsi="Arial" w:cs="Arial"/>
          <w:i/>
          <w:iCs/>
        </w:rPr>
        <w:t xml:space="preserve"> und </w:t>
      </w:r>
      <w:r w:rsidR="00E750EC">
        <w:rPr>
          <w:rFonts w:ascii="Arial" w:hAnsi="Arial" w:cs="Arial"/>
          <w:i/>
          <w:iCs/>
        </w:rPr>
        <w:t xml:space="preserve">Associate </w:t>
      </w:r>
      <w:r w:rsidR="00C7664E">
        <w:rPr>
          <w:rFonts w:ascii="Arial" w:hAnsi="Arial" w:cs="Arial"/>
          <w:i/>
          <w:iCs/>
        </w:rPr>
        <w:t>Unternehmensgruppe Nassauische Heimstätte | Wohnstadt (NHW)</w:t>
      </w:r>
      <w:r>
        <w:rPr>
          <w:rFonts w:ascii="Arial" w:hAnsi="Arial" w:cs="Arial"/>
          <w:i/>
          <w:iCs/>
        </w:rPr>
        <w:t>.</w:t>
      </w:r>
      <w:r w:rsidR="004C1FC3" w:rsidRPr="004C1FC3">
        <w:rPr>
          <w:rFonts w:ascii="Arial" w:hAnsi="Arial" w:cs="Arial"/>
          <w:i/>
          <w:iCs/>
        </w:rPr>
        <w:t xml:space="preserve"> </w:t>
      </w:r>
    </w:p>
    <w:p w14:paraId="2D6F2D2D" w14:textId="77777777" w:rsidR="004C1FC3" w:rsidRPr="004C1FC3" w:rsidRDefault="004C1FC3" w:rsidP="008D6E9D">
      <w:pPr>
        <w:autoSpaceDE w:val="0"/>
        <w:autoSpaceDN w:val="0"/>
        <w:adjustRightInd w:val="0"/>
        <w:spacing w:line="360" w:lineRule="auto"/>
        <w:ind w:right="993"/>
        <w:rPr>
          <w:rFonts w:ascii="Arial" w:hAnsi="Arial" w:cs="Arial"/>
        </w:rPr>
      </w:pPr>
    </w:p>
    <w:p w14:paraId="43E38C27" w14:textId="7AA8C3A6" w:rsidR="00D97217" w:rsidRDefault="004D50DF" w:rsidP="008D6E9D">
      <w:pPr>
        <w:tabs>
          <w:tab w:val="left" w:pos="7655"/>
        </w:tabs>
        <w:autoSpaceDE w:val="0"/>
        <w:autoSpaceDN w:val="0"/>
        <w:adjustRightInd w:val="0"/>
        <w:spacing w:line="360" w:lineRule="auto"/>
        <w:ind w:right="993"/>
        <w:rPr>
          <w:rFonts w:ascii="Arial" w:hAnsi="Arial" w:cs="Arial"/>
        </w:rPr>
      </w:pPr>
      <w:r>
        <w:rPr>
          <w:rFonts w:ascii="Arial" w:hAnsi="Arial" w:cs="Arial"/>
        </w:rPr>
        <w:t xml:space="preserve">München, 7. Oktober 2024 - </w:t>
      </w:r>
      <w:r w:rsidR="000B17F1">
        <w:rPr>
          <w:rFonts w:ascii="Arial" w:hAnsi="Arial" w:cs="Arial"/>
        </w:rPr>
        <w:t>Die</w:t>
      </w:r>
      <w:r>
        <w:rPr>
          <w:rFonts w:ascii="Arial" w:hAnsi="Arial" w:cs="Arial"/>
        </w:rPr>
        <w:t xml:space="preserve"> hubitation </w:t>
      </w:r>
      <w:r w:rsidR="000B17F1">
        <w:rPr>
          <w:rFonts w:ascii="Arial" w:hAnsi="Arial" w:cs="Arial"/>
        </w:rPr>
        <w:t>f</w:t>
      </w:r>
      <w:r>
        <w:rPr>
          <w:rFonts w:ascii="Arial" w:hAnsi="Arial" w:cs="Arial"/>
        </w:rPr>
        <w:t>inal</w:t>
      </w:r>
      <w:r w:rsidR="000B17F1">
        <w:rPr>
          <w:rFonts w:ascii="Arial" w:hAnsi="Arial" w:cs="Arial"/>
        </w:rPr>
        <w:t>s</w:t>
      </w:r>
      <w:r>
        <w:rPr>
          <w:rFonts w:ascii="Arial" w:hAnsi="Arial" w:cs="Arial"/>
        </w:rPr>
        <w:t xml:space="preserve"> gehör</w:t>
      </w:r>
      <w:r w:rsidR="000B17F1">
        <w:rPr>
          <w:rFonts w:ascii="Arial" w:hAnsi="Arial" w:cs="Arial"/>
        </w:rPr>
        <w:t>en</w:t>
      </w:r>
      <w:r>
        <w:rPr>
          <w:rFonts w:ascii="Arial" w:hAnsi="Arial" w:cs="Arial"/>
        </w:rPr>
        <w:t xml:space="preserve"> mittlerweile zum festen Programm der Expo Real und </w:t>
      </w:r>
      <w:r w:rsidR="008A7496">
        <w:rPr>
          <w:rFonts w:ascii="Arial" w:hAnsi="Arial" w:cs="Arial"/>
        </w:rPr>
        <w:t>sind</w:t>
      </w:r>
      <w:r>
        <w:rPr>
          <w:rFonts w:ascii="Arial" w:hAnsi="Arial" w:cs="Arial"/>
        </w:rPr>
        <w:t xml:space="preserve"> ein Höhepunkt des Messeauftritts der Unternehmensgruppe Nassauische Heimstätte | Wohnstadt (NHW). Bereits zum </w:t>
      </w:r>
      <w:r w:rsidR="00E87CD0">
        <w:rPr>
          <w:rFonts w:ascii="Arial" w:hAnsi="Arial" w:cs="Arial"/>
        </w:rPr>
        <w:t xml:space="preserve">siebten </w:t>
      </w:r>
      <w:r>
        <w:rPr>
          <w:rFonts w:ascii="Arial" w:hAnsi="Arial" w:cs="Arial"/>
        </w:rPr>
        <w:t>Mal sucht</w:t>
      </w:r>
      <w:r w:rsidR="009B2A21">
        <w:rPr>
          <w:rFonts w:ascii="Arial" w:hAnsi="Arial" w:cs="Arial"/>
        </w:rPr>
        <w:t>e</w:t>
      </w:r>
      <w:r>
        <w:rPr>
          <w:rFonts w:ascii="Arial" w:hAnsi="Arial" w:cs="Arial"/>
        </w:rPr>
        <w:t xml:space="preserve"> der Start-Up-Accelerator der NHW </w:t>
      </w:r>
      <w:r w:rsidR="004C1FC3">
        <w:rPr>
          <w:rFonts w:ascii="Arial" w:hAnsi="Arial" w:cs="Arial"/>
        </w:rPr>
        <w:t>die interessantesten Geschäftsideen für die Herausforderungen der Immobilienbranche</w:t>
      </w:r>
      <w:r w:rsidR="009B2A21">
        <w:rPr>
          <w:rFonts w:ascii="Arial" w:hAnsi="Arial" w:cs="Arial"/>
        </w:rPr>
        <w:t xml:space="preserve"> und ist fündig geworden. Nach einem spannenden Pitch vor rund </w:t>
      </w:r>
      <w:r w:rsidR="00C7664E">
        <w:rPr>
          <w:rFonts w:ascii="Arial" w:hAnsi="Arial" w:cs="Arial"/>
        </w:rPr>
        <w:t>120</w:t>
      </w:r>
      <w:r w:rsidR="009B2A21">
        <w:rPr>
          <w:rFonts w:ascii="Arial" w:hAnsi="Arial" w:cs="Arial"/>
        </w:rPr>
        <w:t xml:space="preserve"> Zuschauern konnte sich das </w:t>
      </w:r>
      <w:r w:rsidR="009B2A21" w:rsidRPr="00C7664E">
        <w:rPr>
          <w:rFonts w:ascii="Arial" w:hAnsi="Arial" w:cs="Arial"/>
        </w:rPr>
        <w:t xml:space="preserve">Startup </w:t>
      </w:r>
      <w:r w:rsidR="00C7664E">
        <w:rPr>
          <w:rFonts w:ascii="Arial" w:hAnsi="Arial" w:cs="Arial"/>
        </w:rPr>
        <w:t>Awatree aus Celle</w:t>
      </w:r>
      <w:r w:rsidR="009B2A21">
        <w:rPr>
          <w:rFonts w:ascii="Arial" w:hAnsi="Arial" w:cs="Arial"/>
        </w:rPr>
        <w:t xml:space="preserve"> am Messemontag </w:t>
      </w:r>
      <w:r w:rsidR="00E87CD0">
        <w:rPr>
          <w:rFonts w:ascii="Arial" w:hAnsi="Arial" w:cs="Arial"/>
        </w:rPr>
        <w:t>den hubitation Innovation Contest</w:t>
      </w:r>
      <w:r w:rsidR="009B2A21">
        <w:rPr>
          <w:rFonts w:ascii="Arial" w:hAnsi="Arial" w:cs="Arial"/>
        </w:rPr>
        <w:t xml:space="preserve"> für sich entscheiden. </w:t>
      </w:r>
      <w:r w:rsidR="00C7664E">
        <w:rPr>
          <w:rFonts w:ascii="Arial" w:hAnsi="Arial" w:cs="Arial"/>
        </w:rPr>
        <w:t xml:space="preserve">Iris Christophers, Leiterin Business Development bei Awatree, hatte </w:t>
      </w:r>
      <w:r w:rsidR="00C7664E" w:rsidRPr="008D6E9D">
        <w:rPr>
          <w:rFonts w:ascii="Arial" w:hAnsi="Arial" w:cs="Arial"/>
        </w:rPr>
        <w:t xml:space="preserve">ein intelligentes und nachhaltiges Wasserkonzept für Freiflächen </w:t>
      </w:r>
      <w:r w:rsidR="00C7664E">
        <w:rPr>
          <w:rFonts w:ascii="Arial" w:hAnsi="Arial" w:cs="Arial"/>
        </w:rPr>
        <w:t xml:space="preserve"> überzeugend vorgestellt und damit die dreiköpfige Jury überzeugt. </w:t>
      </w:r>
      <w:r w:rsidR="009B2A21">
        <w:rPr>
          <w:rFonts w:ascii="Arial" w:hAnsi="Arial" w:cs="Arial"/>
        </w:rPr>
        <w:t xml:space="preserve">Neben weiteren Einladungen zu großen Branchenevents winkt ein Pilotprojekt gemeinsam mit </w:t>
      </w:r>
      <w:r w:rsidR="001E0B2A">
        <w:rPr>
          <w:rFonts w:ascii="Arial" w:hAnsi="Arial" w:cs="Arial"/>
        </w:rPr>
        <w:t>Tandempartner</w:t>
      </w:r>
      <w:r w:rsidR="00C7664E">
        <w:rPr>
          <w:rFonts w:ascii="Arial" w:hAnsi="Arial" w:cs="Arial"/>
        </w:rPr>
        <w:t xml:space="preserve"> NHW</w:t>
      </w:r>
      <w:r w:rsidR="001E0B2A">
        <w:rPr>
          <w:rFonts w:ascii="Arial" w:hAnsi="Arial" w:cs="Arial"/>
        </w:rPr>
        <w:t>, vertreten durch die Leiterin des Freiflächenservice Martina Fendt.</w:t>
      </w:r>
    </w:p>
    <w:p w14:paraId="79A1795E" w14:textId="77777777" w:rsidR="00D97217" w:rsidRDefault="00D97217" w:rsidP="008D6E9D">
      <w:pPr>
        <w:tabs>
          <w:tab w:val="left" w:pos="7655"/>
        </w:tabs>
        <w:autoSpaceDE w:val="0"/>
        <w:autoSpaceDN w:val="0"/>
        <w:adjustRightInd w:val="0"/>
        <w:spacing w:line="360" w:lineRule="auto"/>
        <w:ind w:right="993"/>
        <w:rPr>
          <w:rFonts w:ascii="Arial" w:hAnsi="Arial" w:cs="Arial"/>
        </w:rPr>
      </w:pPr>
    </w:p>
    <w:p w14:paraId="788CBF90" w14:textId="77777777" w:rsidR="001E0B2A" w:rsidRDefault="001E0B2A" w:rsidP="008D6E9D">
      <w:pPr>
        <w:tabs>
          <w:tab w:val="left" w:pos="7655"/>
        </w:tabs>
        <w:autoSpaceDE w:val="0"/>
        <w:autoSpaceDN w:val="0"/>
        <w:adjustRightInd w:val="0"/>
        <w:spacing w:line="360" w:lineRule="auto"/>
        <w:ind w:right="993"/>
        <w:rPr>
          <w:rFonts w:ascii="Arial" w:hAnsi="Arial" w:cs="Arial"/>
        </w:rPr>
      </w:pPr>
    </w:p>
    <w:p w14:paraId="27250C2F" w14:textId="77777777" w:rsidR="001E0B2A" w:rsidRDefault="001E0B2A" w:rsidP="008D6E9D">
      <w:pPr>
        <w:tabs>
          <w:tab w:val="left" w:pos="7655"/>
        </w:tabs>
        <w:autoSpaceDE w:val="0"/>
        <w:autoSpaceDN w:val="0"/>
        <w:adjustRightInd w:val="0"/>
        <w:spacing w:line="360" w:lineRule="auto"/>
        <w:ind w:right="993"/>
        <w:rPr>
          <w:rFonts w:ascii="Arial" w:hAnsi="Arial" w:cs="Arial"/>
        </w:rPr>
      </w:pPr>
    </w:p>
    <w:p w14:paraId="22DCCF2A" w14:textId="668773CE" w:rsidR="00D97217" w:rsidRPr="00D97217" w:rsidRDefault="00D97217" w:rsidP="008D6E9D">
      <w:pPr>
        <w:tabs>
          <w:tab w:val="left" w:pos="7655"/>
        </w:tabs>
        <w:autoSpaceDE w:val="0"/>
        <w:autoSpaceDN w:val="0"/>
        <w:adjustRightInd w:val="0"/>
        <w:spacing w:line="360" w:lineRule="auto"/>
        <w:ind w:right="993"/>
        <w:rPr>
          <w:rFonts w:ascii="Arial" w:hAnsi="Arial" w:cs="Arial"/>
          <w:b/>
          <w:bCs/>
        </w:rPr>
      </w:pPr>
      <w:r w:rsidRPr="00D97217">
        <w:rPr>
          <w:rFonts w:ascii="Arial" w:hAnsi="Arial" w:cs="Arial"/>
          <w:b/>
          <w:bCs/>
        </w:rPr>
        <w:lastRenderedPageBreak/>
        <w:t>Vier Tandems am Start</w:t>
      </w:r>
    </w:p>
    <w:p w14:paraId="2D8F1120" w14:textId="0D65A8FB" w:rsidR="009B2A21" w:rsidRPr="008D6E9D" w:rsidRDefault="00E87CD0" w:rsidP="008D6E9D">
      <w:pPr>
        <w:spacing w:line="360" w:lineRule="auto"/>
        <w:ind w:right="993"/>
        <w:rPr>
          <w:rFonts w:ascii="Arial" w:hAnsi="Arial" w:cs="Arial"/>
        </w:rPr>
      </w:pPr>
      <w:r>
        <w:rPr>
          <w:rFonts w:ascii="Arial" w:hAnsi="Arial" w:cs="Arial"/>
        </w:rPr>
        <w:t>Als erstes pitchte i</w:t>
      </w:r>
      <w:r w:rsidR="004C1FC3" w:rsidRPr="008D6E9D">
        <w:rPr>
          <w:rFonts w:ascii="Arial" w:hAnsi="Arial" w:cs="Arial"/>
        </w:rPr>
        <w:t xml:space="preserve">n diesem Jahr veli </w:t>
      </w:r>
      <w:r w:rsidR="004D50DF" w:rsidRPr="008D6E9D">
        <w:rPr>
          <w:rFonts w:ascii="Arial" w:hAnsi="Arial" w:cs="Arial"/>
        </w:rPr>
        <w:t>aus Kassel im Tandem mit der Volkswohnung aus Karlsruhe</w:t>
      </w:r>
      <w:r w:rsidR="008D6E9D">
        <w:rPr>
          <w:rFonts w:ascii="Arial" w:hAnsi="Arial" w:cs="Arial"/>
        </w:rPr>
        <w:t>. Die Idee aus dem Bereich</w:t>
      </w:r>
      <w:r w:rsidR="004D50DF" w:rsidRPr="008D6E9D">
        <w:rPr>
          <w:rFonts w:ascii="Arial" w:hAnsi="Arial" w:cs="Arial"/>
        </w:rPr>
        <w:t xml:space="preserve"> </w:t>
      </w:r>
      <w:r w:rsidR="004C1FC3" w:rsidRPr="008D6E9D">
        <w:rPr>
          <w:rFonts w:ascii="Arial" w:hAnsi="Arial" w:cs="Arial"/>
        </w:rPr>
        <w:t>Ambient Assisted Living</w:t>
      </w:r>
      <w:r w:rsidR="008D6E9D">
        <w:rPr>
          <w:rFonts w:ascii="Arial" w:hAnsi="Arial" w:cs="Arial"/>
        </w:rPr>
        <w:t xml:space="preserve"> ist</w:t>
      </w:r>
      <w:r w:rsidR="00D97217" w:rsidRPr="008D6E9D">
        <w:rPr>
          <w:rFonts w:ascii="Arial" w:hAnsi="Arial" w:cs="Arial"/>
        </w:rPr>
        <w:t xml:space="preserve"> sozusagen ein smarter Notruf, der auch passiv funktioniert</w:t>
      </w:r>
      <w:r w:rsidR="008D6E9D">
        <w:rPr>
          <w:rFonts w:ascii="Arial" w:hAnsi="Arial" w:cs="Arial"/>
        </w:rPr>
        <w:t xml:space="preserve"> und das Leben älterer Mieter </w:t>
      </w:r>
      <w:r w:rsidR="00107255">
        <w:rPr>
          <w:rFonts w:ascii="Arial" w:hAnsi="Arial" w:cs="Arial"/>
        </w:rPr>
        <w:t xml:space="preserve">um einiges sicherer macht. </w:t>
      </w:r>
      <w:r w:rsidR="004C1FC3" w:rsidRPr="008D6E9D">
        <w:rPr>
          <w:rFonts w:ascii="Arial" w:hAnsi="Arial" w:cs="Arial"/>
        </w:rPr>
        <w:t xml:space="preserve">DayOff </w:t>
      </w:r>
      <w:r w:rsidR="00D97217" w:rsidRPr="008D6E9D">
        <w:rPr>
          <w:rFonts w:ascii="Arial" w:hAnsi="Arial" w:cs="Arial"/>
        </w:rPr>
        <w:t>aus Kiel war mit einer Applikation angetreten, mit der Mieterinnen und Mieter über Gamification Elemente zum Energiesparen und zur Schonung von Ressourcen befähigt und motiviert werden. Mit im Tandem: der Spar- und Bauverein aus Dortmund. Der letzte Finalist</w:t>
      </w:r>
      <w:r>
        <w:rPr>
          <w:rFonts w:ascii="Arial" w:hAnsi="Arial" w:cs="Arial"/>
        </w:rPr>
        <w:t>,</w:t>
      </w:r>
      <w:r w:rsidR="00D97217" w:rsidRPr="008D6E9D">
        <w:rPr>
          <w:rFonts w:ascii="Arial" w:hAnsi="Arial" w:cs="Arial"/>
        </w:rPr>
        <w:t xml:space="preserve"> </w:t>
      </w:r>
      <w:r w:rsidR="004C1FC3" w:rsidRPr="008D6E9D">
        <w:rPr>
          <w:rFonts w:ascii="Arial" w:hAnsi="Arial" w:cs="Arial"/>
        </w:rPr>
        <w:t xml:space="preserve">kolua </w:t>
      </w:r>
      <w:r w:rsidR="008D6E9D">
        <w:rPr>
          <w:rFonts w:ascii="Arial" w:hAnsi="Arial" w:cs="Arial"/>
        </w:rPr>
        <w:t>aus München</w:t>
      </w:r>
      <w:r>
        <w:rPr>
          <w:rFonts w:ascii="Arial" w:hAnsi="Arial" w:cs="Arial"/>
        </w:rPr>
        <w:t>,</w:t>
      </w:r>
      <w:r w:rsidR="008D6E9D">
        <w:rPr>
          <w:rFonts w:ascii="Arial" w:hAnsi="Arial" w:cs="Arial"/>
        </w:rPr>
        <w:t xml:space="preserve"> hatte ein Heimspiel. </w:t>
      </w:r>
      <w:r w:rsidR="009B2A21" w:rsidRPr="008D6E9D">
        <w:rPr>
          <w:rFonts w:ascii="Arial" w:hAnsi="Arial" w:cs="Arial"/>
        </w:rPr>
        <w:t xml:space="preserve">Die modulare, hardware-unabhängige </w:t>
      </w:r>
      <w:r w:rsidR="008D6E9D">
        <w:rPr>
          <w:rFonts w:ascii="Arial" w:hAnsi="Arial" w:cs="Arial"/>
        </w:rPr>
        <w:t>Buchungsp</w:t>
      </w:r>
      <w:r w:rsidR="009B2A21" w:rsidRPr="008D6E9D">
        <w:rPr>
          <w:rFonts w:ascii="Arial" w:hAnsi="Arial" w:cs="Arial"/>
        </w:rPr>
        <w:t xml:space="preserve">lattform </w:t>
      </w:r>
      <w:r w:rsidR="008D6E9D">
        <w:rPr>
          <w:rFonts w:ascii="Arial" w:hAnsi="Arial" w:cs="Arial"/>
        </w:rPr>
        <w:t xml:space="preserve">für Mieterservices </w:t>
      </w:r>
      <w:r w:rsidR="009B2A21" w:rsidRPr="008D6E9D">
        <w:rPr>
          <w:rFonts w:ascii="Arial" w:hAnsi="Arial" w:cs="Arial"/>
        </w:rPr>
        <w:t>ermöglicht ein breites Spektrum an Anwendungen - von intelligenten Schließfächern (Smart Lockern) bis hin zu digitalen Dienstleistungen, die das Leben in Wohnquartieren bereichern.</w:t>
      </w:r>
      <w:r w:rsidR="008D6E9D">
        <w:rPr>
          <w:rFonts w:ascii="Arial" w:hAnsi="Arial" w:cs="Arial"/>
        </w:rPr>
        <w:t xml:space="preserve"> Mit im Boot: Tandempartner NEULAND Wohnungsgesellschaft</w:t>
      </w:r>
      <w:r>
        <w:rPr>
          <w:rFonts w:ascii="Arial" w:hAnsi="Arial" w:cs="Arial"/>
        </w:rPr>
        <w:t xml:space="preserve"> aus Wolfsburg</w:t>
      </w:r>
      <w:r w:rsidR="008D6E9D">
        <w:rPr>
          <w:rFonts w:ascii="Arial" w:hAnsi="Arial" w:cs="Arial"/>
        </w:rPr>
        <w:t>.</w:t>
      </w:r>
    </w:p>
    <w:p w14:paraId="1818FC5A" w14:textId="77777777" w:rsidR="008D6E9D" w:rsidRDefault="008D6E9D" w:rsidP="008D6E9D">
      <w:pPr>
        <w:tabs>
          <w:tab w:val="left" w:pos="7655"/>
        </w:tabs>
        <w:autoSpaceDE w:val="0"/>
        <w:autoSpaceDN w:val="0"/>
        <w:adjustRightInd w:val="0"/>
        <w:spacing w:line="360" w:lineRule="auto"/>
        <w:ind w:right="993"/>
        <w:rPr>
          <w:rFonts w:ascii="Arial" w:hAnsi="Arial" w:cs="Arial"/>
        </w:rPr>
      </w:pPr>
    </w:p>
    <w:p w14:paraId="711FE5F3" w14:textId="3D84DBD8" w:rsidR="00BB0EC1" w:rsidRPr="00BB0EC1" w:rsidRDefault="00BB0EC1" w:rsidP="008D6E9D">
      <w:pPr>
        <w:tabs>
          <w:tab w:val="left" w:pos="7655"/>
        </w:tabs>
        <w:autoSpaceDE w:val="0"/>
        <w:autoSpaceDN w:val="0"/>
        <w:adjustRightInd w:val="0"/>
        <w:spacing w:line="360" w:lineRule="auto"/>
        <w:ind w:right="993"/>
        <w:rPr>
          <w:rFonts w:ascii="Arial" w:hAnsi="Arial" w:cs="Arial"/>
          <w:b/>
          <w:bCs/>
        </w:rPr>
      </w:pPr>
      <w:r w:rsidRPr="00BB0EC1">
        <w:rPr>
          <w:rFonts w:ascii="Arial" w:hAnsi="Arial" w:cs="Arial"/>
          <w:b/>
          <w:bCs/>
        </w:rPr>
        <w:t xml:space="preserve">Wichtiger </w:t>
      </w:r>
      <w:r>
        <w:rPr>
          <w:rFonts w:ascii="Arial" w:hAnsi="Arial" w:cs="Arial"/>
          <w:b/>
          <w:bCs/>
        </w:rPr>
        <w:t>Innovationsschub</w:t>
      </w:r>
      <w:r w:rsidRPr="00BB0EC1">
        <w:rPr>
          <w:rFonts w:ascii="Arial" w:hAnsi="Arial" w:cs="Arial"/>
          <w:b/>
          <w:bCs/>
        </w:rPr>
        <w:t xml:space="preserve"> in die Branche</w:t>
      </w:r>
    </w:p>
    <w:p w14:paraId="23C052C8" w14:textId="37720FED" w:rsidR="00BB0EC1" w:rsidRDefault="00BB0EC1" w:rsidP="008D6E9D">
      <w:pPr>
        <w:tabs>
          <w:tab w:val="left" w:pos="7655"/>
        </w:tabs>
        <w:autoSpaceDE w:val="0"/>
        <w:autoSpaceDN w:val="0"/>
        <w:adjustRightInd w:val="0"/>
        <w:spacing w:line="360" w:lineRule="auto"/>
        <w:ind w:right="993"/>
        <w:rPr>
          <w:rFonts w:ascii="Arial" w:hAnsi="Arial" w:cs="Arial"/>
        </w:rPr>
      </w:pPr>
      <w:r>
        <w:rPr>
          <w:rFonts w:ascii="Arial" w:hAnsi="Arial" w:cs="Arial"/>
        </w:rPr>
        <w:t xml:space="preserve">„Genauso vielfältig wie die Herausforderungen, vor der die Wohnungswirtschaft steht, sind die Ideen und Lösungsansätze, die gerade aus der innovativen Startup-Szene kommen. </w:t>
      </w:r>
      <w:r w:rsidR="00E87CD0">
        <w:rPr>
          <w:rFonts w:ascii="Arial" w:hAnsi="Arial" w:cs="Arial"/>
        </w:rPr>
        <w:t>h</w:t>
      </w:r>
      <w:r>
        <w:rPr>
          <w:rFonts w:ascii="Arial" w:hAnsi="Arial" w:cs="Arial"/>
        </w:rPr>
        <w:t xml:space="preserve">ubitation hat sich zu einem ganz wichtigen Motor für unsere Branche entwickelt, der diesen Austausch zwischen ‚alter und neuer Welt‘ am Laufen hält“, beschreibt Dr. Thomas Hain, Leitender Geschäftsführer der NHW, den Wert der hubitation finals. Wie wichtig der Accelerator nach </w:t>
      </w:r>
      <w:r w:rsidR="00E87CD0">
        <w:rPr>
          <w:rFonts w:ascii="Arial" w:hAnsi="Arial" w:cs="Arial"/>
        </w:rPr>
        <w:t xml:space="preserve">sieben </w:t>
      </w:r>
      <w:r>
        <w:rPr>
          <w:rFonts w:ascii="Arial" w:hAnsi="Arial" w:cs="Arial"/>
        </w:rPr>
        <w:t xml:space="preserve">Jahren für die Branche geworden ist, zeige die wachsende Zahl der Unternehmen, die sich als Associates dem Netzwerk anschließen. „Das Tempo an Veränderung ist so </w:t>
      </w:r>
      <w:r w:rsidR="00692572">
        <w:rPr>
          <w:rFonts w:ascii="Arial" w:hAnsi="Arial" w:cs="Arial"/>
        </w:rPr>
        <w:t>brutal schnell</w:t>
      </w:r>
      <w:r>
        <w:rPr>
          <w:rFonts w:ascii="Arial" w:hAnsi="Arial" w:cs="Arial"/>
        </w:rPr>
        <w:t xml:space="preserve"> und nimmt mit KI und fortschreitender Digitalisierung </w:t>
      </w:r>
      <w:r w:rsidR="00692572">
        <w:rPr>
          <w:rFonts w:ascii="Arial" w:hAnsi="Arial" w:cs="Arial"/>
        </w:rPr>
        <w:t xml:space="preserve">ja immer weiter zu. Niemand von uns ist in der Lage, dass alleine auch nur annähernd im Blick zu behalten. Ein Netzwerk wie hubitation ist die einzige Chance, </w:t>
      </w:r>
      <w:r w:rsidR="00692572">
        <w:rPr>
          <w:rFonts w:ascii="Arial" w:hAnsi="Arial" w:cs="Arial"/>
        </w:rPr>
        <w:lastRenderedPageBreak/>
        <w:t xml:space="preserve">hier den Kopf oben zu behalten“, meint auch Klaus Straub, Leiter IT und Digitale Transformation bei der NHW. </w:t>
      </w:r>
    </w:p>
    <w:p w14:paraId="0EC6C3F2" w14:textId="77777777" w:rsidR="00BB0EC1" w:rsidRDefault="00BB0EC1" w:rsidP="008D6E9D">
      <w:pPr>
        <w:tabs>
          <w:tab w:val="left" w:pos="7655"/>
        </w:tabs>
        <w:autoSpaceDE w:val="0"/>
        <w:autoSpaceDN w:val="0"/>
        <w:adjustRightInd w:val="0"/>
        <w:spacing w:line="360" w:lineRule="auto"/>
        <w:ind w:right="993"/>
        <w:rPr>
          <w:rFonts w:ascii="Arial" w:hAnsi="Arial" w:cs="Arial"/>
        </w:rPr>
      </w:pPr>
    </w:p>
    <w:p w14:paraId="6AE58AFA" w14:textId="77777777" w:rsidR="00107255" w:rsidRPr="00107255" w:rsidRDefault="00107255" w:rsidP="008D6E9D">
      <w:pPr>
        <w:tabs>
          <w:tab w:val="left" w:pos="7655"/>
        </w:tabs>
        <w:autoSpaceDE w:val="0"/>
        <w:autoSpaceDN w:val="0"/>
        <w:adjustRightInd w:val="0"/>
        <w:spacing w:line="360" w:lineRule="auto"/>
        <w:ind w:right="993"/>
        <w:rPr>
          <w:rFonts w:ascii="Arial" w:hAnsi="Arial" w:cs="Arial"/>
          <w:b/>
          <w:bCs/>
        </w:rPr>
      </w:pPr>
      <w:r w:rsidRPr="00107255">
        <w:rPr>
          <w:rFonts w:ascii="Arial" w:hAnsi="Arial" w:cs="Arial"/>
          <w:b/>
          <w:bCs/>
        </w:rPr>
        <w:t>Jury hatte es nicht leicht</w:t>
      </w:r>
    </w:p>
    <w:p w14:paraId="236A7E6B" w14:textId="2EF90078" w:rsidR="004C1FC3" w:rsidRPr="00E750EC" w:rsidRDefault="00601151" w:rsidP="008D6E9D">
      <w:pPr>
        <w:tabs>
          <w:tab w:val="left" w:pos="7655"/>
        </w:tabs>
        <w:autoSpaceDE w:val="0"/>
        <w:autoSpaceDN w:val="0"/>
        <w:adjustRightInd w:val="0"/>
        <w:spacing w:line="360" w:lineRule="auto"/>
        <w:ind w:right="993"/>
        <w:rPr>
          <w:rFonts w:ascii="Arial" w:hAnsi="Arial" w:cs="Arial"/>
        </w:rPr>
      </w:pPr>
      <w:r>
        <w:rPr>
          <w:rFonts w:ascii="Arial" w:hAnsi="Arial" w:cs="Arial"/>
        </w:rPr>
        <w:t xml:space="preserve">So vielfältig das Feld der Startups, so kompetent und branchenerfahren war auch die Jury besetzt. Aus der Wissenschaft kommt die Immobilienökonomin Prof. Dr. Sigrid Schaefer. Sie </w:t>
      </w:r>
      <w:r w:rsidRPr="00601151">
        <w:rPr>
          <w:rFonts w:ascii="Arial" w:hAnsi="Arial" w:cs="Arial"/>
        </w:rPr>
        <w:t>hat die Professur für Immobilienmanagement an der IU Internationale Hochschule</w:t>
      </w:r>
      <w:r>
        <w:rPr>
          <w:rFonts w:ascii="Arial" w:hAnsi="Arial" w:cs="Arial"/>
        </w:rPr>
        <w:t xml:space="preserve"> Essen</w:t>
      </w:r>
      <w:r w:rsidRPr="00601151">
        <w:rPr>
          <w:rFonts w:ascii="Arial" w:hAnsi="Arial" w:cs="Arial"/>
        </w:rPr>
        <w:t xml:space="preserve"> inne und ist </w:t>
      </w:r>
      <w:r>
        <w:rPr>
          <w:rFonts w:ascii="Arial" w:hAnsi="Arial" w:cs="Arial"/>
        </w:rPr>
        <w:t xml:space="preserve">dort </w:t>
      </w:r>
      <w:r w:rsidRPr="00601151">
        <w:rPr>
          <w:rFonts w:ascii="Arial" w:hAnsi="Arial" w:cs="Arial"/>
        </w:rPr>
        <w:t>Studiengangsleiterin für die Masterstudiengänge. Ihre Schwerpunkte liegen</w:t>
      </w:r>
      <w:r>
        <w:rPr>
          <w:rFonts w:ascii="Arial" w:hAnsi="Arial" w:cs="Arial"/>
        </w:rPr>
        <w:t xml:space="preserve"> unter anderem</w:t>
      </w:r>
      <w:r w:rsidRPr="00601151">
        <w:rPr>
          <w:rFonts w:ascii="Arial" w:hAnsi="Arial" w:cs="Arial"/>
        </w:rPr>
        <w:t xml:space="preserve"> in den Bereichen Immobilienmanagement und digitale Transformation, Nachhaltigkeitsmanagement und Green Building. Doris Wagner</w:t>
      </w:r>
      <w:r w:rsidR="000B17F1">
        <w:rPr>
          <w:rFonts w:ascii="Arial" w:hAnsi="Arial" w:cs="Arial"/>
        </w:rPr>
        <w:t xml:space="preserve"> vertritt in der Jury den Gastgeber Expo Real, der die große Bühne für die Startups ermöglicht</w:t>
      </w:r>
      <w:r w:rsidR="00E87CD0">
        <w:rPr>
          <w:rFonts w:ascii="Arial" w:hAnsi="Arial" w:cs="Arial"/>
        </w:rPr>
        <w:t>.</w:t>
      </w:r>
      <w:r w:rsidRPr="00601151">
        <w:rPr>
          <w:rFonts w:ascii="Arial" w:hAnsi="Arial" w:cs="Arial"/>
        </w:rPr>
        <w:t xml:space="preserve"> </w:t>
      </w:r>
      <w:r w:rsidR="00E87CD0">
        <w:rPr>
          <w:rFonts w:ascii="Arial" w:hAnsi="Arial" w:cs="Arial"/>
        </w:rPr>
        <w:t xml:space="preserve">Nachdem sie </w:t>
      </w:r>
      <w:r w:rsidRPr="00601151">
        <w:rPr>
          <w:rFonts w:ascii="Arial" w:hAnsi="Arial" w:cs="Arial"/>
        </w:rPr>
        <w:t xml:space="preserve">als Mitglied im deutschen Bundestag politische Arbeit leistete, wechselte sie im Februar 2019 zur Messe München. </w:t>
      </w:r>
      <w:r w:rsidR="00E87CD0">
        <w:rPr>
          <w:rFonts w:ascii="Arial" w:hAnsi="Arial" w:cs="Arial"/>
        </w:rPr>
        <w:t xml:space="preserve">Heute ist sie dort </w:t>
      </w:r>
      <w:r w:rsidRPr="00601151">
        <w:rPr>
          <w:rFonts w:ascii="Arial" w:hAnsi="Arial" w:cs="Arial"/>
        </w:rPr>
        <w:t xml:space="preserve">als Director </w:t>
      </w:r>
      <w:proofErr w:type="spellStart"/>
      <w:r w:rsidRPr="00601151">
        <w:rPr>
          <w:rFonts w:ascii="Arial" w:hAnsi="Arial" w:cs="Arial"/>
        </w:rPr>
        <w:t>of</w:t>
      </w:r>
      <w:proofErr w:type="spellEnd"/>
      <w:r w:rsidRPr="00601151">
        <w:rPr>
          <w:rFonts w:ascii="Arial" w:hAnsi="Arial" w:cs="Arial"/>
        </w:rPr>
        <w:t xml:space="preserve"> Public Policy und ESG tätig</w:t>
      </w:r>
      <w:r w:rsidR="00E87CD0">
        <w:rPr>
          <w:rFonts w:ascii="Arial" w:hAnsi="Arial" w:cs="Arial"/>
        </w:rPr>
        <w:t xml:space="preserve"> und</w:t>
      </w:r>
      <w:r w:rsidR="000B17F1">
        <w:rPr>
          <w:rFonts w:ascii="Arial" w:hAnsi="Arial" w:cs="Arial"/>
        </w:rPr>
        <w:t xml:space="preserve"> </w:t>
      </w:r>
      <w:r w:rsidRPr="00601151">
        <w:rPr>
          <w:rFonts w:ascii="Arial" w:hAnsi="Arial" w:cs="Arial"/>
        </w:rPr>
        <w:t>fokussiert sich vor allem auf Nachhaltigkeitsthemen.</w:t>
      </w:r>
      <w:r w:rsidR="004C1FC3" w:rsidRPr="00601151">
        <w:rPr>
          <w:rFonts w:ascii="Arial" w:hAnsi="Arial" w:cs="Arial"/>
        </w:rPr>
        <w:t xml:space="preserve"> </w:t>
      </w:r>
      <w:r w:rsidR="00E750EC">
        <w:rPr>
          <w:rFonts w:ascii="Arial" w:hAnsi="Arial" w:cs="Arial"/>
        </w:rPr>
        <w:t xml:space="preserve">Aus der wohnungswirtschaftlichen Praxis </w:t>
      </w:r>
      <w:r w:rsidR="000A52AD">
        <w:rPr>
          <w:rFonts w:ascii="Arial" w:hAnsi="Arial" w:cs="Arial"/>
        </w:rPr>
        <w:t xml:space="preserve">und als Vertreter des hubitation Associates Netzwerks </w:t>
      </w:r>
      <w:r w:rsidR="00E750EC">
        <w:rPr>
          <w:rFonts w:ascii="Arial" w:hAnsi="Arial" w:cs="Arial"/>
        </w:rPr>
        <w:t xml:space="preserve">kommt </w:t>
      </w:r>
      <w:r w:rsidR="00E750EC" w:rsidRPr="00E750EC">
        <w:rPr>
          <w:rFonts w:ascii="Arial" w:hAnsi="Arial" w:cs="Arial"/>
        </w:rPr>
        <w:t>Steffen Helbig, Geschäftsführer der Wohnungsgesellschaft Berlin Mitte mbH.</w:t>
      </w:r>
      <w:r w:rsidR="004C1FC3" w:rsidRPr="00E750EC">
        <w:rPr>
          <w:rFonts w:ascii="Arial" w:hAnsi="Arial" w:cs="Arial"/>
        </w:rPr>
        <w:t xml:space="preserve"> </w:t>
      </w:r>
      <w:r w:rsidR="00E750EC" w:rsidRPr="00E750EC">
        <w:rPr>
          <w:rFonts w:ascii="Arial" w:hAnsi="Arial" w:cs="Arial"/>
        </w:rPr>
        <w:t>Als gelernter Bankbetriebswirt und Immobilienökonom ist er seit 2007 bei der Wohnungsgesellschaft Berlin Mitte mbH tätig und verfügt über langjährige Fach- und Führungserfahrung in der Branche. </w:t>
      </w:r>
    </w:p>
    <w:p w14:paraId="4780A44A" w14:textId="77777777" w:rsidR="004C1FC3" w:rsidRDefault="004C1FC3" w:rsidP="008D6E9D">
      <w:pPr>
        <w:tabs>
          <w:tab w:val="left" w:pos="7655"/>
        </w:tabs>
        <w:autoSpaceDE w:val="0"/>
        <w:autoSpaceDN w:val="0"/>
        <w:adjustRightInd w:val="0"/>
        <w:spacing w:line="360" w:lineRule="auto"/>
        <w:ind w:right="993"/>
        <w:rPr>
          <w:rFonts w:ascii="Arial" w:hAnsi="Arial" w:cs="Arial"/>
        </w:rPr>
      </w:pPr>
    </w:p>
    <w:p w14:paraId="6E065042" w14:textId="0341D816" w:rsidR="001E0B2A" w:rsidRDefault="001E0B2A">
      <w:pPr>
        <w:rPr>
          <w:rFonts w:ascii="Arial" w:hAnsi="Arial" w:cs="Arial"/>
        </w:rPr>
      </w:pPr>
      <w:r>
        <w:rPr>
          <w:rFonts w:ascii="Arial" w:hAnsi="Arial" w:cs="Arial"/>
        </w:rPr>
        <w:br w:type="page"/>
      </w:r>
    </w:p>
    <w:p w14:paraId="100B6AE2" w14:textId="77777777" w:rsidR="001E0B2A" w:rsidRDefault="001E0B2A" w:rsidP="008D6E9D">
      <w:pPr>
        <w:tabs>
          <w:tab w:val="left" w:pos="7655"/>
        </w:tabs>
        <w:autoSpaceDE w:val="0"/>
        <w:autoSpaceDN w:val="0"/>
        <w:adjustRightInd w:val="0"/>
        <w:spacing w:line="360" w:lineRule="auto"/>
        <w:ind w:right="993"/>
        <w:rPr>
          <w:rFonts w:ascii="Arial" w:hAnsi="Arial" w:cs="Arial"/>
        </w:rPr>
      </w:pPr>
    </w:p>
    <w:p w14:paraId="2887A659" w14:textId="77777777" w:rsidR="00BB6527" w:rsidRPr="00727B62" w:rsidRDefault="00BB6527" w:rsidP="008D6E9D">
      <w:pPr>
        <w:pStyle w:val="bodytext"/>
        <w:tabs>
          <w:tab w:val="left" w:pos="7560"/>
        </w:tabs>
        <w:spacing w:after="0" w:line="240" w:lineRule="auto"/>
        <w:ind w:right="993"/>
        <w:outlineLvl w:val="0"/>
        <w:rPr>
          <w:rFonts w:ascii="Arial" w:hAnsi="Arial" w:cs="Arial"/>
          <w:sz w:val="20"/>
          <w:szCs w:val="20"/>
        </w:rPr>
      </w:pPr>
      <w:r w:rsidRPr="00727B62">
        <w:rPr>
          <w:rFonts w:ascii="Arial" w:hAnsi="Arial" w:cs="Arial"/>
          <w:b/>
          <w:sz w:val="20"/>
          <w:szCs w:val="20"/>
        </w:rPr>
        <w:t>Unternehmensgruppe Nassauische Heimstätte | Wohnstadt</w:t>
      </w:r>
    </w:p>
    <w:p w14:paraId="4D49B232" w14:textId="4255305A" w:rsidR="0003228E" w:rsidRPr="00727B62" w:rsidRDefault="00BB6527" w:rsidP="008D6E9D">
      <w:pPr>
        <w:ind w:right="993"/>
        <w:rPr>
          <w:rFonts w:ascii="Arial" w:hAnsi="Arial" w:cs="Arial"/>
          <w:sz w:val="20"/>
          <w:szCs w:val="20"/>
          <w:lang w:val="en-US"/>
        </w:rPr>
      </w:pPr>
      <w:r w:rsidRPr="00727B62">
        <w:rPr>
          <w:rFonts w:ascii="Arial" w:hAnsi="Arial" w:cs="Arial"/>
          <w:sz w:val="20"/>
          <w:szCs w:val="20"/>
        </w:rPr>
        <w:t xml:space="preserve">Die Unternehmensgruppe Nassauische Heimstätte | Wohnstadt (NHW) mit Sitz in Frankfurt am Main und Kassel bietet seit 100 Jahren umfassende Dienstleistungen in den Bereichen Wohnen, Bauen und Entwickeln. Sie beschäftigt rund 850 Mitarbeitende. Mit rund </w:t>
      </w:r>
      <w:r w:rsidR="00727B62" w:rsidRPr="00727B62">
        <w:rPr>
          <w:rFonts w:ascii="Arial" w:hAnsi="Arial" w:cs="Arial"/>
          <w:sz w:val="20"/>
          <w:szCs w:val="20"/>
        </w:rPr>
        <w:t>60</w:t>
      </w:r>
      <w:r w:rsidRPr="00727B62">
        <w:rPr>
          <w:rFonts w:ascii="Arial" w:hAnsi="Arial" w:cs="Arial"/>
          <w:sz w:val="20"/>
          <w:szCs w:val="20"/>
        </w:rPr>
        <w:t xml:space="preserve">.000 Mietwohnungen in rund 120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8" w:history="1">
        <w:r w:rsidRPr="00727B62">
          <w:rPr>
            <w:rStyle w:val="Hyperlink"/>
            <w:rFonts w:ascii="Arial" w:hAnsi="Arial" w:cs="Arial"/>
            <w:sz w:val="20"/>
            <w:szCs w:val="20"/>
            <w:lang w:val="en-US"/>
          </w:rPr>
          <w:t>www.naheimst.de</w:t>
        </w:r>
      </w:hyperlink>
    </w:p>
    <w:sectPr w:rsidR="0003228E" w:rsidRPr="00727B62" w:rsidSect="005B4078">
      <w:headerReference w:type="even" r:id="rId9"/>
      <w:headerReference w:type="default" r:id="rId10"/>
      <w:footerReference w:type="even" r:id="rId11"/>
      <w:footerReference w:type="default" r:id="rId12"/>
      <w:headerReference w:type="first" r:id="rId13"/>
      <w:footerReference w:type="first" r:id="rId14"/>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684D2" w14:textId="77777777" w:rsidR="00714F3F" w:rsidRDefault="00714F3F">
      <w:r>
        <w:separator/>
      </w:r>
    </w:p>
  </w:endnote>
  <w:endnote w:type="continuationSeparator" w:id="0">
    <w:p w14:paraId="0B0E8FFC" w14:textId="77777777" w:rsidR="00714F3F" w:rsidRDefault="0071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391B" w14:textId="77777777" w:rsidR="00C6635B" w:rsidRDefault="00C663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AF36C" w14:textId="77777777" w:rsidR="00C6635B" w:rsidRDefault="00C663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D7354" w14:textId="77777777" w:rsidR="00714F3F" w:rsidRDefault="00714F3F">
      <w:r>
        <w:separator/>
      </w:r>
    </w:p>
  </w:footnote>
  <w:footnote w:type="continuationSeparator" w:id="0">
    <w:p w14:paraId="3C1A1EFA" w14:textId="77777777" w:rsidR="00714F3F" w:rsidRDefault="0071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4A998" w14:textId="77777777" w:rsidR="00C6635B" w:rsidRDefault="00C663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669BB685" w:rsidR="004C6DC0" w:rsidRDefault="004C6DC0" w:rsidP="00F64FE7">
    <w:pPr>
      <w:pStyle w:val="Kopfzeile"/>
      <w:rPr>
        <w:rFonts w:ascii="Arial" w:hAnsi="Arial" w:cs="Arial"/>
      </w:rPr>
    </w:pPr>
    <w:r>
      <w:rPr>
        <w:rFonts w:ascii="Arial" w:hAnsi="Arial" w:cs="Arial"/>
      </w:rPr>
      <w:t xml:space="preserve">Datum: </w:t>
    </w:r>
    <w:r w:rsidR="005B559E">
      <w:rPr>
        <w:rFonts w:ascii="Arial" w:hAnsi="Arial" w:cs="Arial"/>
      </w:rPr>
      <w:t>0</w:t>
    </w:r>
    <w:r w:rsidR="00DC5B0A">
      <w:rPr>
        <w:rFonts w:ascii="Arial" w:hAnsi="Arial" w:cs="Arial"/>
      </w:rPr>
      <w:t>7</w:t>
    </w:r>
    <w:r w:rsidR="005B559E">
      <w:rPr>
        <w:rFonts w:ascii="Arial" w:hAnsi="Arial" w:cs="Arial"/>
      </w:rPr>
      <w:t>.10</w:t>
    </w:r>
    <w:r w:rsidR="009E5558">
      <w:rPr>
        <w:rFonts w:ascii="Arial" w:hAnsi="Arial" w:cs="Arial"/>
      </w:rPr>
      <w:t>.202</w:t>
    </w:r>
    <w:r w:rsidR="003E50DB">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0B5136E1"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5C37F3">
      <w:rPr>
        <w:rFonts w:ascii="Arial" w:hAnsi="Arial" w:cs="Arial"/>
      </w:rPr>
      <w:t>4</w:t>
    </w:r>
    <w:r w:rsidR="00800913">
      <w:rPr>
        <w:rFonts w:ascii="Arial" w:hAnsi="Arial" w:cs="Arial"/>
      </w:rPr>
      <w:t>.</w:t>
    </w:r>
    <w:r w:rsidR="00C6635B">
      <w:rPr>
        <w:rFonts w:ascii="Arial" w:hAnsi="Arial" w:cs="Arial"/>
      </w:rPr>
      <w:t>589</w:t>
    </w:r>
    <w:r w:rsidR="002258E1">
      <w:rPr>
        <w:rFonts w:ascii="Arial" w:hAnsi="Arial" w:cs="Arial"/>
      </w:rPr>
      <w:t xml:space="preserve"> </w:t>
    </w:r>
    <w:r w:rsidR="00760202">
      <w:rPr>
        <w:rFonts w:ascii="Arial" w:hAnsi="Arial" w:cs="Arial"/>
      </w:rPr>
      <w:t>ohne Boilerplate</w:t>
    </w:r>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549AF" w14:textId="77777777" w:rsidR="00C6635B" w:rsidRDefault="00C663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142A3"/>
    <w:rsid w:val="000236AB"/>
    <w:rsid w:val="0003228E"/>
    <w:rsid w:val="000406E5"/>
    <w:rsid w:val="00044D6B"/>
    <w:rsid w:val="000539E4"/>
    <w:rsid w:val="0007635C"/>
    <w:rsid w:val="00096A40"/>
    <w:rsid w:val="000A4042"/>
    <w:rsid w:val="000A52AD"/>
    <w:rsid w:val="000B17F1"/>
    <w:rsid w:val="000B1F05"/>
    <w:rsid w:val="000C6E7E"/>
    <w:rsid w:val="000D0D0A"/>
    <w:rsid w:val="000E40C2"/>
    <w:rsid w:val="000F158D"/>
    <w:rsid w:val="00104E45"/>
    <w:rsid w:val="00105F3F"/>
    <w:rsid w:val="00107255"/>
    <w:rsid w:val="001075C9"/>
    <w:rsid w:val="00107A8C"/>
    <w:rsid w:val="00114537"/>
    <w:rsid w:val="001161D8"/>
    <w:rsid w:val="0011797C"/>
    <w:rsid w:val="00122D49"/>
    <w:rsid w:val="00124D4F"/>
    <w:rsid w:val="00133758"/>
    <w:rsid w:val="00150E2C"/>
    <w:rsid w:val="00155573"/>
    <w:rsid w:val="00181ACF"/>
    <w:rsid w:val="00185E18"/>
    <w:rsid w:val="00187E11"/>
    <w:rsid w:val="00192513"/>
    <w:rsid w:val="001A0836"/>
    <w:rsid w:val="001A3119"/>
    <w:rsid w:val="001C58B9"/>
    <w:rsid w:val="001D29B0"/>
    <w:rsid w:val="001E0B2A"/>
    <w:rsid w:val="001E3084"/>
    <w:rsid w:val="00203DE8"/>
    <w:rsid w:val="002047C2"/>
    <w:rsid w:val="0020728E"/>
    <w:rsid w:val="00211B3E"/>
    <w:rsid w:val="0021297E"/>
    <w:rsid w:val="00213FBA"/>
    <w:rsid w:val="002258E1"/>
    <w:rsid w:val="00227E45"/>
    <w:rsid w:val="00230647"/>
    <w:rsid w:val="00233BA3"/>
    <w:rsid w:val="0024127D"/>
    <w:rsid w:val="002458AE"/>
    <w:rsid w:val="00245C06"/>
    <w:rsid w:val="0025258B"/>
    <w:rsid w:val="002553E5"/>
    <w:rsid w:val="002557D2"/>
    <w:rsid w:val="00255AB5"/>
    <w:rsid w:val="00255C14"/>
    <w:rsid w:val="0025780E"/>
    <w:rsid w:val="002601D5"/>
    <w:rsid w:val="00261F9E"/>
    <w:rsid w:val="0026564B"/>
    <w:rsid w:val="00266A6D"/>
    <w:rsid w:val="00281AC2"/>
    <w:rsid w:val="00284D9E"/>
    <w:rsid w:val="002A276B"/>
    <w:rsid w:val="002A2F0E"/>
    <w:rsid w:val="002C3AA4"/>
    <w:rsid w:val="002C5A95"/>
    <w:rsid w:val="002C5ADC"/>
    <w:rsid w:val="002C5FFE"/>
    <w:rsid w:val="002C7DE8"/>
    <w:rsid w:val="002D0C45"/>
    <w:rsid w:val="002D4F5A"/>
    <w:rsid w:val="002E17B3"/>
    <w:rsid w:val="002E1DB4"/>
    <w:rsid w:val="002E2DED"/>
    <w:rsid w:val="002E3601"/>
    <w:rsid w:val="002F2BFC"/>
    <w:rsid w:val="002F3061"/>
    <w:rsid w:val="002F52BB"/>
    <w:rsid w:val="00301DF4"/>
    <w:rsid w:val="003064B8"/>
    <w:rsid w:val="0030711C"/>
    <w:rsid w:val="003149EA"/>
    <w:rsid w:val="00331246"/>
    <w:rsid w:val="00332EFF"/>
    <w:rsid w:val="00342A82"/>
    <w:rsid w:val="00352D5E"/>
    <w:rsid w:val="003544FC"/>
    <w:rsid w:val="003571B2"/>
    <w:rsid w:val="00357AAC"/>
    <w:rsid w:val="003636F5"/>
    <w:rsid w:val="003664AF"/>
    <w:rsid w:val="0037560B"/>
    <w:rsid w:val="00376466"/>
    <w:rsid w:val="003930C2"/>
    <w:rsid w:val="003A5994"/>
    <w:rsid w:val="003A61BA"/>
    <w:rsid w:val="003B1043"/>
    <w:rsid w:val="003B1B2A"/>
    <w:rsid w:val="003B2315"/>
    <w:rsid w:val="003B798F"/>
    <w:rsid w:val="003B7DF8"/>
    <w:rsid w:val="003E146C"/>
    <w:rsid w:val="003E50DB"/>
    <w:rsid w:val="00404D5B"/>
    <w:rsid w:val="00405E1E"/>
    <w:rsid w:val="00410799"/>
    <w:rsid w:val="00414471"/>
    <w:rsid w:val="00434AC3"/>
    <w:rsid w:val="00442D83"/>
    <w:rsid w:val="0044508D"/>
    <w:rsid w:val="004478D5"/>
    <w:rsid w:val="0045770A"/>
    <w:rsid w:val="00461731"/>
    <w:rsid w:val="00473EEB"/>
    <w:rsid w:val="00491AF3"/>
    <w:rsid w:val="00492C13"/>
    <w:rsid w:val="004944F1"/>
    <w:rsid w:val="004B2CFA"/>
    <w:rsid w:val="004B520B"/>
    <w:rsid w:val="004C1FC3"/>
    <w:rsid w:val="004C507A"/>
    <w:rsid w:val="004C6DC0"/>
    <w:rsid w:val="004D0A14"/>
    <w:rsid w:val="004D50AB"/>
    <w:rsid w:val="004D50DF"/>
    <w:rsid w:val="004D55BF"/>
    <w:rsid w:val="004F7099"/>
    <w:rsid w:val="00502AB1"/>
    <w:rsid w:val="005106CC"/>
    <w:rsid w:val="0052471E"/>
    <w:rsid w:val="00524928"/>
    <w:rsid w:val="0052514F"/>
    <w:rsid w:val="00526DD9"/>
    <w:rsid w:val="00533BB7"/>
    <w:rsid w:val="00544A99"/>
    <w:rsid w:val="005476B8"/>
    <w:rsid w:val="00564416"/>
    <w:rsid w:val="0056797A"/>
    <w:rsid w:val="0057582C"/>
    <w:rsid w:val="00581240"/>
    <w:rsid w:val="005826CB"/>
    <w:rsid w:val="00583DD8"/>
    <w:rsid w:val="0058797F"/>
    <w:rsid w:val="00594099"/>
    <w:rsid w:val="00597C72"/>
    <w:rsid w:val="005A05BE"/>
    <w:rsid w:val="005A1500"/>
    <w:rsid w:val="005A3314"/>
    <w:rsid w:val="005B0C01"/>
    <w:rsid w:val="005B4078"/>
    <w:rsid w:val="005B41EC"/>
    <w:rsid w:val="005B559E"/>
    <w:rsid w:val="005C0594"/>
    <w:rsid w:val="005C0E29"/>
    <w:rsid w:val="005C37F3"/>
    <w:rsid w:val="005C3DBD"/>
    <w:rsid w:val="005C7FB6"/>
    <w:rsid w:val="005E4113"/>
    <w:rsid w:val="005E4977"/>
    <w:rsid w:val="005E58D0"/>
    <w:rsid w:val="005F3AA1"/>
    <w:rsid w:val="00601151"/>
    <w:rsid w:val="00622354"/>
    <w:rsid w:val="00626C1C"/>
    <w:rsid w:val="00632CBA"/>
    <w:rsid w:val="00640178"/>
    <w:rsid w:val="006534CE"/>
    <w:rsid w:val="00653B49"/>
    <w:rsid w:val="00661874"/>
    <w:rsid w:val="006622D1"/>
    <w:rsid w:val="00667125"/>
    <w:rsid w:val="006717C7"/>
    <w:rsid w:val="0068353F"/>
    <w:rsid w:val="00692572"/>
    <w:rsid w:val="006A7BA2"/>
    <w:rsid w:val="006B32D6"/>
    <w:rsid w:val="006C172B"/>
    <w:rsid w:val="006C4515"/>
    <w:rsid w:val="006D603E"/>
    <w:rsid w:val="006D6798"/>
    <w:rsid w:val="006D7AC8"/>
    <w:rsid w:val="006E2C34"/>
    <w:rsid w:val="006E642F"/>
    <w:rsid w:val="006E6F7D"/>
    <w:rsid w:val="006F209C"/>
    <w:rsid w:val="006F2B2D"/>
    <w:rsid w:val="0071057C"/>
    <w:rsid w:val="00714F3F"/>
    <w:rsid w:val="00720281"/>
    <w:rsid w:val="00727278"/>
    <w:rsid w:val="00727B62"/>
    <w:rsid w:val="007365B6"/>
    <w:rsid w:val="007424A6"/>
    <w:rsid w:val="00743504"/>
    <w:rsid w:val="00747A0B"/>
    <w:rsid w:val="007552E2"/>
    <w:rsid w:val="00760202"/>
    <w:rsid w:val="00777B7C"/>
    <w:rsid w:val="00784FFC"/>
    <w:rsid w:val="0078798A"/>
    <w:rsid w:val="00793C2B"/>
    <w:rsid w:val="00794C33"/>
    <w:rsid w:val="007A3B3D"/>
    <w:rsid w:val="007B1096"/>
    <w:rsid w:val="007B2EB5"/>
    <w:rsid w:val="007C73CF"/>
    <w:rsid w:val="007D4647"/>
    <w:rsid w:val="007D6350"/>
    <w:rsid w:val="007E1211"/>
    <w:rsid w:val="007E2CE5"/>
    <w:rsid w:val="007E521F"/>
    <w:rsid w:val="007E70FE"/>
    <w:rsid w:val="007F1052"/>
    <w:rsid w:val="007F133C"/>
    <w:rsid w:val="007F4151"/>
    <w:rsid w:val="007F5ECA"/>
    <w:rsid w:val="007F7296"/>
    <w:rsid w:val="00800913"/>
    <w:rsid w:val="00803864"/>
    <w:rsid w:val="00803F5A"/>
    <w:rsid w:val="008070A8"/>
    <w:rsid w:val="00812058"/>
    <w:rsid w:val="00814022"/>
    <w:rsid w:val="008156ED"/>
    <w:rsid w:val="00815EC3"/>
    <w:rsid w:val="008237B3"/>
    <w:rsid w:val="00831752"/>
    <w:rsid w:val="008446C7"/>
    <w:rsid w:val="0085010A"/>
    <w:rsid w:val="00850335"/>
    <w:rsid w:val="00851A40"/>
    <w:rsid w:val="00852ECB"/>
    <w:rsid w:val="0085495F"/>
    <w:rsid w:val="0086361A"/>
    <w:rsid w:val="00867067"/>
    <w:rsid w:val="00881E5C"/>
    <w:rsid w:val="0088264D"/>
    <w:rsid w:val="0088476C"/>
    <w:rsid w:val="00890C89"/>
    <w:rsid w:val="00891EBD"/>
    <w:rsid w:val="00892E10"/>
    <w:rsid w:val="00893C53"/>
    <w:rsid w:val="00897603"/>
    <w:rsid w:val="008A67C7"/>
    <w:rsid w:val="008A7496"/>
    <w:rsid w:val="008B070A"/>
    <w:rsid w:val="008B5D69"/>
    <w:rsid w:val="008C7F10"/>
    <w:rsid w:val="008D1733"/>
    <w:rsid w:val="008D3315"/>
    <w:rsid w:val="008D3655"/>
    <w:rsid w:val="008D6E9D"/>
    <w:rsid w:val="008E27FA"/>
    <w:rsid w:val="008E3DCC"/>
    <w:rsid w:val="008E6206"/>
    <w:rsid w:val="008F0CBC"/>
    <w:rsid w:val="008F32D1"/>
    <w:rsid w:val="009053BE"/>
    <w:rsid w:val="009133BA"/>
    <w:rsid w:val="009163E7"/>
    <w:rsid w:val="00920B7B"/>
    <w:rsid w:val="009223C6"/>
    <w:rsid w:val="009300F2"/>
    <w:rsid w:val="00930DCE"/>
    <w:rsid w:val="0093115A"/>
    <w:rsid w:val="00935B30"/>
    <w:rsid w:val="00937C91"/>
    <w:rsid w:val="00953D5A"/>
    <w:rsid w:val="00961D59"/>
    <w:rsid w:val="009711EB"/>
    <w:rsid w:val="00974822"/>
    <w:rsid w:val="0098325C"/>
    <w:rsid w:val="009A0B57"/>
    <w:rsid w:val="009A3C0C"/>
    <w:rsid w:val="009A6031"/>
    <w:rsid w:val="009B2A21"/>
    <w:rsid w:val="009C0AEF"/>
    <w:rsid w:val="009D3C93"/>
    <w:rsid w:val="009D4733"/>
    <w:rsid w:val="009D482F"/>
    <w:rsid w:val="009E0944"/>
    <w:rsid w:val="009E0F68"/>
    <w:rsid w:val="009E5558"/>
    <w:rsid w:val="009E716F"/>
    <w:rsid w:val="009E7AEB"/>
    <w:rsid w:val="009F0153"/>
    <w:rsid w:val="009F0426"/>
    <w:rsid w:val="009F69D7"/>
    <w:rsid w:val="00A01B4C"/>
    <w:rsid w:val="00A02E20"/>
    <w:rsid w:val="00A123CC"/>
    <w:rsid w:val="00A178C8"/>
    <w:rsid w:val="00A267CC"/>
    <w:rsid w:val="00A3308D"/>
    <w:rsid w:val="00A3320A"/>
    <w:rsid w:val="00A34ECA"/>
    <w:rsid w:val="00A37B19"/>
    <w:rsid w:val="00A405B6"/>
    <w:rsid w:val="00A41DD2"/>
    <w:rsid w:val="00A60E9D"/>
    <w:rsid w:val="00A638E8"/>
    <w:rsid w:val="00A81620"/>
    <w:rsid w:val="00A81769"/>
    <w:rsid w:val="00AA029B"/>
    <w:rsid w:val="00AA071A"/>
    <w:rsid w:val="00AA140F"/>
    <w:rsid w:val="00AA3043"/>
    <w:rsid w:val="00AA7C55"/>
    <w:rsid w:val="00AC7709"/>
    <w:rsid w:val="00AD2349"/>
    <w:rsid w:val="00AE1F73"/>
    <w:rsid w:val="00AE6323"/>
    <w:rsid w:val="00AE7955"/>
    <w:rsid w:val="00AF3253"/>
    <w:rsid w:val="00AF45B2"/>
    <w:rsid w:val="00B06288"/>
    <w:rsid w:val="00B205FF"/>
    <w:rsid w:val="00B40BD5"/>
    <w:rsid w:val="00B42654"/>
    <w:rsid w:val="00B45DC2"/>
    <w:rsid w:val="00B61FF1"/>
    <w:rsid w:val="00B63602"/>
    <w:rsid w:val="00B81427"/>
    <w:rsid w:val="00B878C0"/>
    <w:rsid w:val="00B967B1"/>
    <w:rsid w:val="00B97FFC"/>
    <w:rsid w:val="00BA17D7"/>
    <w:rsid w:val="00BA2475"/>
    <w:rsid w:val="00BA42FE"/>
    <w:rsid w:val="00BA586D"/>
    <w:rsid w:val="00BB059F"/>
    <w:rsid w:val="00BB0EC1"/>
    <w:rsid w:val="00BB6527"/>
    <w:rsid w:val="00BC117C"/>
    <w:rsid w:val="00BC4BD3"/>
    <w:rsid w:val="00BD570B"/>
    <w:rsid w:val="00BD6596"/>
    <w:rsid w:val="00BE4B73"/>
    <w:rsid w:val="00BF5FF9"/>
    <w:rsid w:val="00C10B8A"/>
    <w:rsid w:val="00C10C94"/>
    <w:rsid w:val="00C21C99"/>
    <w:rsid w:val="00C232FE"/>
    <w:rsid w:val="00C25CB2"/>
    <w:rsid w:val="00C4681A"/>
    <w:rsid w:val="00C55FCA"/>
    <w:rsid w:val="00C64BE0"/>
    <w:rsid w:val="00C6635B"/>
    <w:rsid w:val="00C7283B"/>
    <w:rsid w:val="00C74666"/>
    <w:rsid w:val="00C7664E"/>
    <w:rsid w:val="00C93B06"/>
    <w:rsid w:val="00C977B1"/>
    <w:rsid w:val="00CA6DEC"/>
    <w:rsid w:val="00CB3C57"/>
    <w:rsid w:val="00CB55EE"/>
    <w:rsid w:val="00CB5A33"/>
    <w:rsid w:val="00CB7F4C"/>
    <w:rsid w:val="00CC7B1F"/>
    <w:rsid w:val="00CD6EC5"/>
    <w:rsid w:val="00CD7E2D"/>
    <w:rsid w:val="00CE124C"/>
    <w:rsid w:val="00CE5624"/>
    <w:rsid w:val="00CF149E"/>
    <w:rsid w:val="00CF27D2"/>
    <w:rsid w:val="00CF35C5"/>
    <w:rsid w:val="00CF4BFB"/>
    <w:rsid w:val="00D15B9F"/>
    <w:rsid w:val="00D44019"/>
    <w:rsid w:val="00D55DDE"/>
    <w:rsid w:val="00D63EFA"/>
    <w:rsid w:val="00D66253"/>
    <w:rsid w:val="00D70119"/>
    <w:rsid w:val="00D7037D"/>
    <w:rsid w:val="00D7061E"/>
    <w:rsid w:val="00D727F2"/>
    <w:rsid w:val="00D762C2"/>
    <w:rsid w:val="00D76E0C"/>
    <w:rsid w:val="00D802BE"/>
    <w:rsid w:val="00D814A6"/>
    <w:rsid w:val="00D875AA"/>
    <w:rsid w:val="00D92F40"/>
    <w:rsid w:val="00D931B8"/>
    <w:rsid w:val="00D97217"/>
    <w:rsid w:val="00DA0EA9"/>
    <w:rsid w:val="00DB5A68"/>
    <w:rsid w:val="00DB7011"/>
    <w:rsid w:val="00DC2806"/>
    <w:rsid w:val="00DC348B"/>
    <w:rsid w:val="00DC4AD2"/>
    <w:rsid w:val="00DC5B0A"/>
    <w:rsid w:val="00DD769F"/>
    <w:rsid w:val="00DE37EF"/>
    <w:rsid w:val="00DE3F04"/>
    <w:rsid w:val="00DE6D40"/>
    <w:rsid w:val="00DE7A3F"/>
    <w:rsid w:val="00DF7285"/>
    <w:rsid w:val="00E1097B"/>
    <w:rsid w:val="00E21A96"/>
    <w:rsid w:val="00E46CB9"/>
    <w:rsid w:val="00E5055E"/>
    <w:rsid w:val="00E575EB"/>
    <w:rsid w:val="00E62F0B"/>
    <w:rsid w:val="00E750EC"/>
    <w:rsid w:val="00E76F14"/>
    <w:rsid w:val="00E87CD0"/>
    <w:rsid w:val="00EA01DE"/>
    <w:rsid w:val="00EA5252"/>
    <w:rsid w:val="00EA6B3B"/>
    <w:rsid w:val="00EB325B"/>
    <w:rsid w:val="00EB6CA3"/>
    <w:rsid w:val="00EC55F5"/>
    <w:rsid w:val="00ED0DE5"/>
    <w:rsid w:val="00ED5076"/>
    <w:rsid w:val="00EE34AE"/>
    <w:rsid w:val="00EE4C8C"/>
    <w:rsid w:val="00EF146D"/>
    <w:rsid w:val="00EF3664"/>
    <w:rsid w:val="00EF49B3"/>
    <w:rsid w:val="00EF5BDC"/>
    <w:rsid w:val="00EF6A50"/>
    <w:rsid w:val="00F03961"/>
    <w:rsid w:val="00F1109D"/>
    <w:rsid w:val="00F20BAF"/>
    <w:rsid w:val="00F22CB2"/>
    <w:rsid w:val="00F234CA"/>
    <w:rsid w:val="00F238EB"/>
    <w:rsid w:val="00F27E3F"/>
    <w:rsid w:val="00F335E2"/>
    <w:rsid w:val="00F360B0"/>
    <w:rsid w:val="00F368B4"/>
    <w:rsid w:val="00F4323C"/>
    <w:rsid w:val="00F473C6"/>
    <w:rsid w:val="00F4757D"/>
    <w:rsid w:val="00F54F59"/>
    <w:rsid w:val="00F55005"/>
    <w:rsid w:val="00F56DED"/>
    <w:rsid w:val="00F60699"/>
    <w:rsid w:val="00F64FE7"/>
    <w:rsid w:val="00F652BF"/>
    <w:rsid w:val="00F66352"/>
    <w:rsid w:val="00F70C7C"/>
    <w:rsid w:val="00F74AE1"/>
    <w:rsid w:val="00F83920"/>
    <w:rsid w:val="00F86CA5"/>
    <w:rsid w:val="00F9749F"/>
    <w:rsid w:val="00F97DA7"/>
    <w:rsid w:val="00FA64F3"/>
    <w:rsid w:val="00FB66E2"/>
    <w:rsid w:val="00FC7B74"/>
    <w:rsid w:val="00FD12FF"/>
    <w:rsid w:val="00FD694D"/>
    <w:rsid w:val="00FF1FBB"/>
    <w:rsid w:val="00FF2160"/>
    <w:rsid w:val="00FF36DF"/>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xmsonormal">
    <w:name w:val="x_msonormal"/>
    <w:basedOn w:val="Standard"/>
    <w:rsid w:val="005B559E"/>
    <w:rPr>
      <w:rFonts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5621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5</cp:revision>
  <cp:lastPrinted>2018-10-26T06:21:00Z</cp:lastPrinted>
  <dcterms:created xsi:type="dcterms:W3CDTF">2024-10-01T15:21:00Z</dcterms:created>
  <dcterms:modified xsi:type="dcterms:W3CDTF">2024-10-07T16:50:00Z</dcterms:modified>
</cp:coreProperties>
</file>